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FEB3EA" w14:textId="77777777" w:rsidR="00C95309" w:rsidRDefault="00C95309" w:rsidP="00A0306F">
      <w:pPr>
        <w:pStyle w:val="p1"/>
        <w:bidi/>
        <w:jc w:val="center"/>
        <w:rPr>
          <w:b/>
          <w:bCs/>
          <w:sz w:val="48"/>
          <w:szCs w:val="48"/>
          <w:rtl/>
        </w:rPr>
      </w:pPr>
    </w:p>
    <w:p w14:paraId="4B185D93" w14:textId="77777777" w:rsidR="00E31803" w:rsidRDefault="00E31803" w:rsidP="00C95309">
      <w:pPr>
        <w:pStyle w:val="p1"/>
        <w:bidi/>
        <w:jc w:val="center"/>
        <w:rPr>
          <w:b/>
          <w:bCs/>
          <w:sz w:val="48"/>
          <w:szCs w:val="48"/>
          <w:rtl/>
        </w:rPr>
      </w:pPr>
    </w:p>
    <w:p w14:paraId="786AEFC8" w14:textId="77777777" w:rsidR="00E31803" w:rsidRDefault="00E31803" w:rsidP="00E31803">
      <w:pPr>
        <w:pStyle w:val="p1"/>
        <w:bidi/>
        <w:jc w:val="center"/>
        <w:rPr>
          <w:b/>
          <w:bCs/>
          <w:sz w:val="48"/>
          <w:szCs w:val="48"/>
          <w:rtl/>
        </w:rPr>
      </w:pPr>
    </w:p>
    <w:p w14:paraId="27B26EB3" w14:textId="77777777" w:rsidR="00E31803" w:rsidRDefault="00E31803" w:rsidP="00E31803">
      <w:pPr>
        <w:pStyle w:val="p1"/>
        <w:bidi/>
        <w:jc w:val="center"/>
        <w:rPr>
          <w:b/>
          <w:bCs/>
          <w:sz w:val="48"/>
          <w:szCs w:val="48"/>
          <w:rtl/>
        </w:rPr>
      </w:pPr>
    </w:p>
    <w:p w14:paraId="02D25323" w14:textId="77777777" w:rsidR="00D45FEA" w:rsidRDefault="00D45FEA" w:rsidP="00E31803">
      <w:pPr>
        <w:pStyle w:val="p1"/>
        <w:bidi/>
        <w:jc w:val="center"/>
        <w:rPr>
          <w:b/>
          <w:bCs/>
          <w:sz w:val="48"/>
          <w:szCs w:val="48"/>
          <w:rtl/>
        </w:rPr>
      </w:pPr>
    </w:p>
    <w:p w14:paraId="0684B7C1" w14:textId="77777777" w:rsidR="00D45FEA" w:rsidRDefault="00D45FEA" w:rsidP="00D45FEA">
      <w:pPr>
        <w:pStyle w:val="p1"/>
        <w:bidi/>
        <w:jc w:val="center"/>
        <w:rPr>
          <w:b/>
          <w:bCs/>
          <w:sz w:val="48"/>
          <w:szCs w:val="48"/>
          <w:rtl/>
        </w:rPr>
      </w:pPr>
    </w:p>
    <w:p w14:paraId="6D567886" w14:textId="7BD45252" w:rsidR="00A0306F" w:rsidRPr="00995CAE" w:rsidRDefault="00A0306F" w:rsidP="00D45FEA">
      <w:pPr>
        <w:pStyle w:val="p1"/>
        <w:bidi/>
        <w:jc w:val="center"/>
        <w:rPr>
          <w:sz w:val="48"/>
          <w:szCs w:val="48"/>
        </w:rPr>
      </w:pPr>
      <w:r w:rsidRPr="00995CAE">
        <w:rPr>
          <w:b/>
          <w:bCs/>
          <w:sz w:val="48"/>
          <w:szCs w:val="48"/>
          <w:rtl/>
        </w:rPr>
        <w:t>الوثائق القانونية المنظمة لاستخدام منصة إحياء مساحة</w:t>
      </w:r>
    </w:p>
    <w:p w14:paraId="295AAFE1" w14:textId="77777777" w:rsidR="00A0306F" w:rsidRPr="00995CAE" w:rsidRDefault="00A0306F" w:rsidP="00A0306F">
      <w:pPr>
        <w:pStyle w:val="p2"/>
        <w:bidi/>
        <w:jc w:val="center"/>
        <w:rPr>
          <w:b/>
          <w:bCs/>
          <w:sz w:val="48"/>
          <w:szCs w:val="48"/>
          <w:rtl/>
        </w:rPr>
      </w:pPr>
      <w:r w:rsidRPr="00995CAE">
        <w:rPr>
          <w:b/>
          <w:bCs/>
          <w:sz w:val="48"/>
          <w:szCs w:val="48"/>
          <w:rtl/>
        </w:rPr>
        <w:t>الشروط والأحكام وسياسات الخصوصية والملكية الفكرية</w:t>
      </w:r>
    </w:p>
    <w:p w14:paraId="5BF2B893" w14:textId="19DC9749" w:rsidR="001F5664" w:rsidRPr="001F5664" w:rsidRDefault="001F5664" w:rsidP="00676DFF">
      <w:pPr>
        <w:bidi/>
        <w:spacing w:after="0" w:line="240" w:lineRule="auto"/>
        <w:rPr>
          <w:rFonts w:ascii="Times New Roman" w:eastAsia="Times New Roman" w:hAnsi="Times New Roman" w:cs="Times New Roman"/>
          <w:sz w:val="24"/>
          <w:szCs w:val="24"/>
          <w:rtl/>
        </w:rPr>
      </w:pPr>
    </w:p>
    <w:p w14:paraId="64535290" w14:textId="77777777" w:rsidR="00513BFA" w:rsidRDefault="00513BFA" w:rsidP="005A3918">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2AB05A32" w14:textId="77777777" w:rsidR="00C80BAA" w:rsidRDefault="00C80BAA" w:rsidP="00513BFA">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50B1F955" w14:textId="77777777" w:rsidR="00C80BAA" w:rsidRDefault="00C80BAA" w:rsidP="00C80BAA">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4732648D" w14:textId="77777777" w:rsidR="00C80BAA" w:rsidRDefault="00C80BAA" w:rsidP="00C80BAA">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372DB493" w14:textId="77777777" w:rsidR="00C80BAA" w:rsidRDefault="00C80BAA" w:rsidP="00C80BAA">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7D4AD718" w14:textId="77777777" w:rsidR="00C80BAA" w:rsidRDefault="00C80BAA" w:rsidP="00C80BAA">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6F148430" w14:textId="77777777" w:rsidR="00C80BAA" w:rsidRDefault="00C80BAA" w:rsidP="00C80BAA">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46C4539B" w14:textId="77777777" w:rsidR="00C80BAA" w:rsidRDefault="00C80BAA" w:rsidP="00C80BAA">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42B7053D" w14:textId="77777777" w:rsidR="00C80BAA" w:rsidRDefault="00C80BAA" w:rsidP="00C80BAA">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72E1BCF6" w14:textId="77777777" w:rsidR="00ED7166" w:rsidRDefault="00ED7166" w:rsidP="00C80BAA">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35DD5C50" w14:textId="77777777" w:rsidR="00A5505B" w:rsidRDefault="00A5505B" w:rsidP="00ED7166">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p>
    <w:p w14:paraId="679D81D9" w14:textId="00E6EB4B" w:rsidR="001F5664" w:rsidRPr="002D372B" w:rsidRDefault="001F5664" w:rsidP="00A5505B">
      <w:pPr>
        <w:bidi/>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4D076F">
        <w:rPr>
          <w:rFonts w:ascii="Times New Roman" w:eastAsia="Times New Roman" w:hAnsi="Times New Roman" w:cs="Times New Roman"/>
          <w:b/>
          <w:bCs/>
          <w:kern w:val="36"/>
          <w:sz w:val="28"/>
          <w:szCs w:val="28"/>
          <w:rtl/>
        </w:rPr>
        <w:lastRenderedPageBreak/>
        <w:t>فهرس المحتويات</w:t>
      </w:r>
    </w:p>
    <w:p w14:paraId="728F4746" w14:textId="77777777" w:rsidR="002B064A" w:rsidRDefault="002B064A" w:rsidP="00676DFF">
      <w:pPr>
        <w:bidi/>
        <w:spacing w:before="100" w:beforeAutospacing="1" w:after="100" w:afterAutospacing="1" w:line="240" w:lineRule="auto"/>
        <w:outlineLvl w:val="1"/>
        <w:rPr>
          <w:rFonts w:ascii="Times New Roman" w:eastAsia="Times New Roman" w:hAnsi="Times New Roman" w:cs="Times New Roman"/>
          <w:b/>
          <w:bCs/>
          <w:sz w:val="28"/>
          <w:szCs w:val="28"/>
          <w:rtl/>
        </w:rPr>
        <w:sectPr w:rsidR="002B064A" w:rsidSect="00034616">
          <w:footerReference w:type="default" r:id="rId8"/>
          <w:pgSz w:w="12240" w:h="15840"/>
          <w:pgMar w:top="1077" w:right="1191" w:bottom="964" w:left="1191" w:header="454" w:footer="454" w:gutter="0"/>
          <w:cols w:space="720"/>
          <w:docGrid w:linePitch="360"/>
        </w:sectPr>
      </w:pPr>
    </w:p>
    <w:p w14:paraId="208B3D66" w14:textId="77777777" w:rsidR="001F5664" w:rsidRPr="00CD3B1E" w:rsidRDefault="001F5664" w:rsidP="00676DFF">
      <w:pPr>
        <w:bidi/>
        <w:spacing w:before="100" w:beforeAutospacing="1" w:after="100" w:afterAutospacing="1" w:line="240" w:lineRule="auto"/>
        <w:outlineLvl w:val="1"/>
        <w:rPr>
          <w:rFonts w:ascii="Times New Roman" w:eastAsia="Times New Roman" w:hAnsi="Times New Roman" w:cs="Times New Roman"/>
          <w:b/>
          <w:bCs/>
          <w:sz w:val="28"/>
          <w:szCs w:val="28"/>
        </w:rPr>
      </w:pPr>
      <w:r w:rsidRPr="00CD3B1E">
        <w:rPr>
          <w:rFonts w:ascii="Times New Roman" w:eastAsia="Times New Roman" w:hAnsi="Times New Roman" w:cs="Times New Roman"/>
          <w:b/>
          <w:bCs/>
          <w:sz w:val="28"/>
          <w:szCs w:val="28"/>
          <w:rtl/>
        </w:rPr>
        <w:t>الوثيقة الثانية: شروط وأحكام الحجز والخدمات</w:t>
      </w:r>
    </w:p>
    <w:p w14:paraId="18BF242F"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1F5664">
        <w:rPr>
          <w:rFonts w:ascii="Times New Roman" w:eastAsia="Times New Roman" w:hAnsi="Times New Roman" w:cs="Times New Roman"/>
          <w:sz w:val="24"/>
          <w:szCs w:val="24"/>
          <w:rtl/>
        </w:rPr>
        <w:t>ن</w:t>
      </w:r>
      <w:r w:rsidRPr="007E4FE5">
        <w:rPr>
          <w:rFonts w:ascii="Times New Roman" w:eastAsia="Times New Roman" w:hAnsi="Times New Roman" w:cs="Times New Roman"/>
          <w:sz w:val="22"/>
          <w:rtl/>
        </w:rPr>
        <w:t>طاق التطبيق</w:t>
      </w:r>
    </w:p>
    <w:p w14:paraId="77DBE667"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طبيعة خدمة الحجز</w:t>
      </w:r>
    </w:p>
    <w:p w14:paraId="4A22FA9F"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إنشاء الحجز</w:t>
      </w:r>
    </w:p>
    <w:p w14:paraId="3AF593AF"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بيانات الحجز</w:t>
      </w:r>
    </w:p>
    <w:p w14:paraId="7A2F65F4"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المدفوعات</w:t>
      </w:r>
    </w:p>
    <w:p w14:paraId="0767497D"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الأسعار</w:t>
      </w:r>
    </w:p>
    <w:p w14:paraId="207B0007"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الخدمات الإضافية</w:t>
      </w:r>
    </w:p>
    <w:p w14:paraId="29BCC830"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تنفيذ الخدمات</w:t>
      </w:r>
    </w:p>
    <w:p w14:paraId="4A58A364"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التزامات طالب المساحة</w:t>
      </w:r>
    </w:p>
    <w:p w14:paraId="458117E2"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التزامات صاحب المساحة</w:t>
      </w:r>
    </w:p>
    <w:p w14:paraId="047E09CE"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تعديل الحجز</w:t>
      </w:r>
    </w:p>
    <w:p w14:paraId="724AC8FF"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إلغاء الحجز من قبل طالب المساحة</w:t>
      </w:r>
    </w:p>
    <w:p w14:paraId="3A0DE270"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إلغاء الحجز من قبل صاحب المساحة</w:t>
      </w:r>
    </w:p>
    <w:p w14:paraId="41B4A9A5"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القوة القاهرة</w:t>
      </w:r>
    </w:p>
    <w:p w14:paraId="4ADCF94E"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التأخر وعدم الحضور</w:t>
      </w:r>
    </w:p>
    <w:p w14:paraId="1A55016D"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الأضرار</w:t>
      </w:r>
    </w:p>
    <w:p w14:paraId="4A246F24"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الشكاوى</w:t>
      </w:r>
    </w:p>
    <w:p w14:paraId="72C888EC"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الاسترداد</w:t>
      </w:r>
    </w:p>
    <w:p w14:paraId="1239C591"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مسؤولية المنصة</w:t>
      </w:r>
    </w:p>
    <w:p w14:paraId="4D5CFA81" w14:textId="77777777" w:rsidR="001F5664" w:rsidRPr="007E4FE5" w:rsidRDefault="001F5664" w:rsidP="00676DFF">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التواصل</w:t>
      </w:r>
    </w:p>
    <w:p w14:paraId="28440847" w14:textId="128A4522" w:rsidR="001F5664" w:rsidRDefault="001F5664" w:rsidP="008F237D">
      <w:pPr>
        <w:numPr>
          <w:ilvl w:val="0"/>
          <w:numId w:val="11"/>
        </w:numPr>
        <w:bidi/>
        <w:spacing w:before="100" w:beforeAutospacing="1" w:after="100" w:afterAutospacing="1" w:line="240" w:lineRule="auto"/>
        <w:rPr>
          <w:rFonts w:ascii="Times New Roman" w:eastAsia="Times New Roman" w:hAnsi="Times New Roman" w:cs="Times New Roman"/>
          <w:sz w:val="22"/>
        </w:rPr>
      </w:pPr>
      <w:r w:rsidRPr="007E4FE5">
        <w:rPr>
          <w:rFonts w:ascii="Times New Roman" w:eastAsia="Times New Roman" w:hAnsi="Times New Roman" w:cs="Times New Roman"/>
          <w:sz w:val="22"/>
          <w:rtl/>
        </w:rPr>
        <w:t>العلاقة مع الوثائق الأخرى</w:t>
      </w:r>
    </w:p>
    <w:p w14:paraId="501A5E66" w14:textId="77777777" w:rsidR="0090642D" w:rsidRPr="00C30251" w:rsidRDefault="0090642D" w:rsidP="006E30BE">
      <w:pPr>
        <w:bidi/>
        <w:spacing w:before="100" w:beforeAutospacing="1" w:after="100" w:afterAutospacing="1" w:line="240" w:lineRule="auto"/>
        <w:outlineLvl w:val="1"/>
        <w:rPr>
          <w:rFonts w:ascii="Times New Roman" w:eastAsia="Times New Roman" w:hAnsi="Times New Roman" w:cs="Times New Roman"/>
          <w:b/>
          <w:bCs/>
          <w:sz w:val="22"/>
        </w:rPr>
      </w:pPr>
      <w:r w:rsidRPr="00CD3B1E">
        <w:rPr>
          <w:rFonts w:ascii="Times New Roman" w:eastAsia="Times New Roman" w:hAnsi="Times New Roman" w:cs="Times New Roman"/>
          <w:b/>
          <w:bCs/>
          <w:sz w:val="28"/>
          <w:szCs w:val="28"/>
          <w:rtl/>
        </w:rPr>
        <w:t>لوثيقة الأولى: شروط استخدام منصة إحياء مساحة</w:t>
      </w:r>
    </w:p>
    <w:p w14:paraId="1EA45183"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المقدمة</w:t>
      </w:r>
    </w:p>
    <w:p w14:paraId="20D7DBFE"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التعريفات</w:t>
      </w:r>
    </w:p>
    <w:p w14:paraId="141F6B1B"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طبيعة المنصة وخدماتها</w:t>
      </w:r>
    </w:p>
    <w:p w14:paraId="145C9765"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الموافقة على الشروط</w:t>
      </w:r>
    </w:p>
    <w:p w14:paraId="3F28B417"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الأهلية النظامية للاستخدام</w:t>
      </w:r>
    </w:p>
    <w:p w14:paraId="1791AB41"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إنشاء الحسابات</w:t>
      </w:r>
    </w:p>
    <w:p w14:paraId="4A63885F"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التحقق من الهوية والبيانات</w:t>
      </w:r>
    </w:p>
    <w:p w14:paraId="67738159"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الاستخدام المسموح للمنصة</w:t>
      </w:r>
    </w:p>
    <w:p w14:paraId="55360F31"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الاستخدامات المحظورة</w:t>
      </w:r>
    </w:p>
    <w:p w14:paraId="15F1BF2B"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المحتوى المقدم من المستخدمين</w:t>
      </w:r>
    </w:p>
    <w:p w14:paraId="763F8B77"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الخدمات والمعاملات الإلكترونية</w:t>
      </w:r>
    </w:p>
    <w:p w14:paraId="7ED652EE"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السجلات والأدلة الإلكترونية</w:t>
      </w:r>
    </w:p>
    <w:p w14:paraId="7F387AA7"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الإشعارات والمراسلات الإلكترونية</w:t>
      </w:r>
    </w:p>
    <w:p w14:paraId="34C66529"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تعليق الحساب أو إنهاؤه</w:t>
      </w:r>
    </w:p>
    <w:p w14:paraId="3A239F8D"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حدود مسؤولية المنصة</w:t>
      </w:r>
    </w:p>
    <w:p w14:paraId="03ACACE8"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التعويض</w:t>
      </w:r>
    </w:p>
    <w:p w14:paraId="1271FB1A"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القوة القاهرة</w:t>
      </w:r>
    </w:p>
    <w:p w14:paraId="39BADE7A"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تعديل الشروط</w:t>
      </w:r>
    </w:p>
    <w:p w14:paraId="50F5B37A"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أولوية الوثائق</w:t>
      </w:r>
    </w:p>
    <w:p w14:paraId="7CF34242" w14:textId="77777777" w:rsidR="0090642D" w:rsidRPr="00C30251"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النظام الواجب التطبيق وتسوية النزاعات</w:t>
      </w:r>
    </w:p>
    <w:p w14:paraId="1B41D03F" w14:textId="77777777" w:rsidR="0090642D" w:rsidRPr="00537917" w:rsidRDefault="0090642D" w:rsidP="0090642D">
      <w:pPr>
        <w:numPr>
          <w:ilvl w:val="0"/>
          <w:numId w:val="10"/>
        </w:numPr>
        <w:bidi/>
        <w:spacing w:before="100" w:beforeAutospacing="1" w:after="100" w:afterAutospacing="1" w:line="240" w:lineRule="auto"/>
        <w:rPr>
          <w:rFonts w:ascii="Times New Roman" w:eastAsia="Times New Roman" w:hAnsi="Times New Roman" w:cs="Times New Roman"/>
          <w:sz w:val="22"/>
        </w:rPr>
      </w:pPr>
      <w:r w:rsidRPr="00C30251">
        <w:rPr>
          <w:rFonts w:ascii="Times New Roman" w:eastAsia="Times New Roman" w:hAnsi="Times New Roman" w:cs="Times New Roman"/>
          <w:sz w:val="22"/>
          <w:rtl/>
        </w:rPr>
        <w:t>التواصل مع المنصة</w:t>
      </w:r>
    </w:p>
    <w:p w14:paraId="7DAE3632" w14:textId="77777777" w:rsidR="002B064A" w:rsidRDefault="002B064A" w:rsidP="0090642D">
      <w:pPr>
        <w:bidi/>
        <w:spacing w:before="100" w:beforeAutospacing="1" w:after="100" w:afterAutospacing="1" w:line="240" w:lineRule="auto"/>
        <w:rPr>
          <w:rFonts w:ascii="Times New Roman" w:eastAsia="Times New Roman" w:hAnsi="Times New Roman" w:cs="Times New Roman"/>
          <w:sz w:val="22"/>
          <w:rtl/>
        </w:rPr>
        <w:sectPr w:rsidR="002B064A" w:rsidSect="002B064A">
          <w:type w:val="continuous"/>
          <w:pgSz w:w="12240" w:h="15840"/>
          <w:pgMar w:top="1077" w:right="1191" w:bottom="964" w:left="1191" w:header="454" w:footer="454" w:gutter="0"/>
          <w:cols w:num="2" w:space="720"/>
          <w:docGrid w:linePitch="360"/>
        </w:sectPr>
      </w:pPr>
    </w:p>
    <w:p w14:paraId="745F743B" w14:textId="701D9B9B" w:rsidR="00AB0EBC" w:rsidRDefault="00AB0EBC" w:rsidP="00676DFF">
      <w:pPr>
        <w:bidi/>
        <w:spacing w:before="100" w:beforeAutospacing="1" w:after="100" w:afterAutospacing="1" w:line="240" w:lineRule="auto"/>
        <w:outlineLvl w:val="1"/>
        <w:rPr>
          <w:rFonts w:ascii="Times New Roman" w:eastAsia="Times New Roman" w:hAnsi="Times New Roman" w:cs="Times New Roman"/>
          <w:b/>
          <w:bCs/>
          <w:sz w:val="28"/>
          <w:szCs w:val="28"/>
          <w:rtl/>
        </w:rPr>
        <w:sectPr w:rsidR="00AB0EBC" w:rsidSect="002B064A">
          <w:type w:val="continuous"/>
          <w:pgSz w:w="12240" w:h="15840"/>
          <w:pgMar w:top="1077" w:right="1191" w:bottom="964" w:left="1191" w:header="454" w:footer="454" w:gutter="0"/>
          <w:cols w:space="720"/>
          <w:docGrid w:linePitch="360"/>
        </w:sectPr>
      </w:pPr>
    </w:p>
    <w:p w14:paraId="6AC6692E" w14:textId="4538A110" w:rsidR="001F5664" w:rsidRPr="00CD3B1E" w:rsidRDefault="0072107D" w:rsidP="00676DFF">
      <w:pPr>
        <w:bidi/>
        <w:spacing w:before="100" w:beforeAutospacing="1" w:after="100" w:afterAutospacing="1" w:line="240" w:lineRule="auto"/>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ا</w:t>
      </w:r>
      <w:r w:rsidR="001F5664" w:rsidRPr="00CD3B1E">
        <w:rPr>
          <w:rFonts w:ascii="Times New Roman" w:eastAsia="Times New Roman" w:hAnsi="Times New Roman" w:cs="Times New Roman"/>
          <w:b/>
          <w:bCs/>
          <w:sz w:val="28"/>
          <w:szCs w:val="28"/>
          <w:rtl/>
        </w:rPr>
        <w:t>لوثيقة الرابعة: سياسة الخصوصية</w:t>
      </w:r>
    </w:p>
    <w:p w14:paraId="58BDE9EB"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المقدمة</w:t>
      </w:r>
    </w:p>
    <w:p w14:paraId="08C3BEE8"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نطاق التطبيق</w:t>
      </w:r>
    </w:p>
    <w:p w14:paraId="587F7849"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مسؤول البيانات</w:t>
      </w:r>
    </w:p>
    <w:p w14:paraId="2D367697"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البيانات التي نجمعها</w:t>
      </w:r>
    </w:p>
    <w:p w14:paraId="6C491B31"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أغراض معالجة البيانات</w:t>
      </w:r>
    </w:p>
    <w:p w14:paraId="4BA51612"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الأساس النظامي لمعالجة البيانات</w:t>
      </w:r>
    </w:p>
    <w:p w14:paraId="174C8057"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مشاركة البيانات</w:t>
      </w:r>
    </w:p>
    <w:p w14:paraId="6CE44E3D"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نقل البيانات</w:t>
      </w:r>
    </w:p>
    <w:p w14:paraId="0D9A62B0"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الاحتفاظ بالبيانات</w:t>
      </w:r>
    </w:p>
    <w:p w14:paraId="76C8BC65"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حماية البيانات</w:t>
      </w:r>
    </w:p>
    <w:p w14:paraId="0DF07351"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ملفات تعريف الارتباط</w:t>
      </w:r>
    </w:p>
    <w:p w14:paraId="5C84B13B"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حقوق صاحب البيانات</w:t>
      </w:r>
    </w:p>
    <w:p w14:paraId="69901739"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التزامات المستخدم</w:t>
      </w:r>
    </w:p>
    <w:p w14:paraId="57D7CA09"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خصوصية القُصّر</w:t>
      </w:r>
    </w:p>
    <w:p w14:paraId="0C6E9D6E"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تعديل سياسة الخصوصية</w:t>
      </w:r>
    </w:p>
    <w:p w14:paraId="0A9A367E" w14:textId="77777777" w:rsidR="001F5664" w:rsidRPr="007530E8"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التواصل معنا</w:t>
      </w:r>
    </w:p>
    <w:p w14:paraId="592935B8" w14:textId="77777777" w:rsidR="001F5664" w:rsidRDefault="001F5664" w:rsidP="00676DFF">
      <w:pPr>
        <w:numPr>
          <w:ilvl w:val="0"/>
          <w:numId w:val="13"/>
        </w:numPr>
        <w:bidi/>
        <w:spacing w:before="100" w:beforeAutospacing="1" w:after="100" w:afterAutospacing="1" w:line="240" w:lineRule="auto"/>
        <w:rPr>
          <w:rFonts w:ascii="Times New Roman" w:eastAsia="Times New Roman" w:hAnsi="Times New Roman" w:cs="Times New Roman"/>
          <w:sz w:val="22"/>
        </w:rPr>
      </w:pPr>
      <w:r w:rsidRPr="007530E8">
        <w:rPr>
          <w:rFonts w:ascii="Times New Roman" w:eastAsia="Times New Roman" w:hAnsi="Times New Roman" w:cs="Times New Roman"/>
          <w:sz w:val="22"/>
          <w:rtl/>
        </w:rPr>
        <w:t>النظام الواجب التطبيق</w:t>
      </w:r>
    </w:p>
    <w:p w14:paraId="459792AD" w14:textId="77777777" w:rsidR="00D96A82" w:rsidRDefault="00D96A82" w:rsidP="00D96A82">
      <w:pPr>
        <w:bidi/>
        <w:spacing w:before="100" w:beforeAutospacing="1" w:after="100" w:afterAutospacing="1" w:line="240" w:lineRule="auto"/>
        <w:rPr>
          <w:rFonts w:ascii="Times New Roman" w:eastAsia="Times New Roman" w:hAnsi="Times New Roman" w:cs="Times New Roman"/>
          <w:sz w:val="22"/>
        </w:rPr>
      </w:pPr>
    </w:p>
    <w:p w14:paraId="0FAAAD11" w14:textId="77777777" w:rsidR="00192E67" w:rsidRPr="00CD3B1E" w:rsidRDefault="00192E67" w:rsidP="006E30BE">
      <w:pPr>
        <w:bidi/>
        <w:spacing w:before="100" w:beforeAutospacing="1" w:after="100" w:afterAutospacing="1" w:line="240" w:lineRule="auto"/>
        <w:outlineLvl w:val="1"/>
        <w:rPr>
          <w:rFonts w:ascii="Times New Roman" w:eastAsia="Times New Roman" w:hAnsi="Times New Roman" w:cs="Times New Roman"/>
          <w:b/>
          <w:bCs/>
          <w:sz w:val="28"/>
          <w:szCs w:val="28"/>
        </w:rPr>
      </w:pPr>
      <w:r w:rsidRPr="00CD3B1E">
        <w:rPr>
          <w:rFonts w:ascii="Times New Roman" w:eastAsia="Times New Roman" w:hAnsi="Times New Roman" w:cs="Times New Roman"/>
          <w:b/>
          <w:bCs/>
          <w:sz w:val="28"/>
          <w:szCs w:val="28"/>
          <w:rtl/>
        </w:rPr>
        <w:t>الوثيقة الثالثة: شروط وأحكام أصحاب المساحات</w:t>
      </w:r>
    </w:p>
    <w:p w14:paraId="21BE276B"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نطاق التطبيق</w:t>
      </w:r>
    </w:p>
    <w:p w14:paraId="16FAEDDE"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إقرار صاحب المساحة</w:t>
      </w:r>
    </w:p>
    <w:p w14:paraId="338427C1"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التحقق من البيانات</w:t>
      </w:r>
    </w:p>
    <w:p w14:paraId="6FF5E33D"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قبول ونشر المساحات</w:t>
      </w:r>
    </w:p>
    <w:p w14:paraId="471B89FB"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مسؤولية البيانات</w:t>
      </w:r>
    </w:p>
    <w:p w14:paraId="06892E8A"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الأسعار والتوافر</w:t>
      </w:r>
    </w:p>
    <w:p w14:paraId="57CB1B21"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تجهيز المساحة</w:t>
      </w:r>
    </w:p>
    <w:p w14:paraId="25DCA744"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الخدمات الإضافية</w:t>
      </w:r>
    </w:p>
    <w:p w14:paraId="1D09B339"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تنفيذ الحجوزات</w:t>
      </w:r>
    </w:p>
    <w:p w14:paraId="182D4B2E"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الإلغاء</w:t>
      </w:r>
    </w:p>
    <w:p w14:paraId="1CA9E367"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السلامة والامتثال</w:t>
      </w:r>
    </w:p>
    <w:p w14:paraId="3C85A908"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التواصل مع طالب المساحة</w:t>
      </w:r>
    </w:p>
    <w:p w14:paraId="6EB25DBD"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عدم الالتفاف على المنصة</w:t>
      </w:r>
    </w:p>
    <w:p w14:paraId="4BC30097"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التسويات المالية</w:t>
      </w:r>
    </w:p>
    <w:p w14:paraId="12FA6E1C"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التعليق والإزالة</w:t>
      </w:r>
    </w:p>
    <w:p w14:paraId="2C5EE610"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الملكية الفكرية</w:t>
      </w:r>
    </w:p>
    <w:p w14:paraId="4FACCF00"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التعويض</w:t>
      </w:r>
    </w:p>
    <w:p w14:paraId="338E0F03"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انتهاء العلاقة</w:t>
      </w:r>
    </w:p>
    <w:p w14:paraId="6BE2C206" w14:textId="77777777" w:rsidR="00192E67" w:rsidRPr="00C0724A" w:rsidRDefault="00192E67" w:rsidP="00192E67">
      <w:pPr>
        <w:numPr>
          <w:ilvl w:val="0"/>
          <w:numId w:val="12"/>
        </w:num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العلاقة مع الوثائق الأخرى</w:t>
      </w:r>
    </w:p>
    <w:p w14:paraId="029E5835" w14:textId="753A5B82" w:rsidR="00192E67" w:rsidRPr="007530E8" w:rsidRDefault="00192E67" w:rsidP="00192E67">
      <w:pPr>
        <w:bidi/>
        <w:spacing w:before="100" w:beforeAutospacing="1" w:after="100" w:afterAutospacing="1" w:line="240" w:lineRule="auto"/>
        <w:rPr>
          <w:rFonts w:ascii="Times New Roman" w:eastAsia="Times New Roman" w:hAnsi="Times New Roman" w:cs="Times New Roman"/>
          <w:sz w:val="22"/>
        </w:rPr>
      </w:pPr>
      <w:r w:rsidRPr="00C0724A">
        <w:rPr>
          <w:rFonts w:ascii="Times New Roman" w:eastAsia="Times New Roman" w:hAnsi="Times New Roman" w:cs="Times New Roman"/>
          <w:sz w:val="22"/>
          <w:rtl/>
        </w:rPr>
        <w:t>النظام الواجب التطبيق وتسوية النزاعات</w:t>
      </w:r>
    </w:p>
    <w:p w14:paraId="0CFAF01A" w14:textId="77777777" w:rsidR="00AB0EBC" w:rsidRDefault="00AB0EBC" w:rsidP="00676DFF">
      <w:pPr>
        <w:bidi/>
        <w:spacing w:before="100" w:beforeAutospacing="1" w:after="100" w:afterAutospacing="1" w:line="240" w:lineRule="auto"/>
        <w:outlineLvl w:val="1"/>
        <w:rPr>
          <w:rFonts w:ascii="Times New Roman" w:eastAsia="Times New Roman" w:hAnsi="Times New Roman" w:cs="Times New Roman"/>
          <w:b/>
          <w:bCs/>
          <w:sz w:val="28"/>
          <w:szCs w:val="28"/>
          <w:rtl/>
        </w:rPr>
        <w:sectPr w:rsidR="00AB0EBC" w:rsidSect="00AB0EBC">
          <w:type w:val="continuous"/>
          <w:pgSz w:w="12240" w:h="15840"/>
          <w:pgMar w:top="1077" w:right="1191" w:bottom="964" w:left="1191" w:header="454" w:footer="454" w:gutter="0"/>
          <w:cols w:num="2" w:space="720"/>
          <w:docGrid w:linePitch="360"/>
        </w:sectPr>
      </w:pPr>
    </w:p>
    <w:p w14:paraId="75D7B083" w14:textId="6A80FBC9" w:rsidR="001F5664" w:rsidRPr="00CD3B1E" w:rsidRDefault="002C7804" w:rsidP="00676DFF">
      <w:pPr>
        <w:bidi/>
        <w:spacing w:before="100" w:beforeAutospacing="1" w:after="100" w:afterAutospacing="1" w:line="240" w:lineRule="auto"/>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lastRenderedPageBreak/>
        <w:br/>
      </w:r>
      <w:r w:rsidR="001F5664" w:rsidRPr="00CD3B1E">
        <w:rPr>
          <w:rFonts w:ascii="Times New Roman" w:eastAsia="Times New Roman" w:hAnsi="Times New Roman" w:cs="Times New Roman"/>
          <w:b/>
          <w:bCs/>
          <w:sz w:val="28"/>
          <w:szCs w:val="28"/>
          <w:rtl/>
        </w:rPr>
        <w:t>الوثيقة الخامسة: سياسة حقوق الملكية الفكرية</w:t>
      </w:r>
    </w:p>
    <w:p w14:paraId="6E9B928A"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المقدمة</w:t>
      </w:r>
    </w:p>
    <w:p w14:paraId="6151A933"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نطاق التطبيق</w:t>
      </w:r>
    </w:p>
    <w:p w14:paraId="14D4E71E"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ملكية المنصة</w:t>
      </w:r>
    </w:p>
    <w:p w14:paraId="46B3185B"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الترخيص باستخدام المنصة</w:t>
      </w:r>
    </w:p>
    <w:p w14:paraId="5FBA2636"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المحتوى المقدم من المستخدم</w:t>
      </w:r>
    </w:p>
    <w:p w14:paraId="0358C694"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مسؤولية المحتوى</w:t>
      </w:r>
    </w:p>
    <w:p w14:paraId="7FC6D0E3"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القيود على استخدام المحتوى</w:t>
      </w:r>
    </w:p>
    <w:p w14:paraId="09488C5B"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العلامات التجارية</w:t>
      </w:r>
    </w:p>
    <w:p w14:paraId="3F3D2426"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قواعد البيانات</w:t>
      </w:r>
    </w:p>
    <w:p w14:paraId="27A09C46"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انتهاكات الملكية الفكرية</w:t>
      </w:r>
    </w:p>
    <w:p w14:paraId="5797F46F"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التعديلات والتحسينات</w:t>
      </w:r>
    </w:p>
    <w:p w14:paraId="7B891957"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التعويض</w:t>
      </w:r>
    </w:p>
    <w:p w14:paraId="559E28B3"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تعديل السياسة</w:t>
      </w:r>
    </w:p>
    <w:p w14:paraId="2F8C2BE0"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النظام الواجب التطبيق</w:t>
      </w:r>
    </w:p>
    <w:p w14:paraId="2F7C09D7" w14:textId="77777777" w:rsidR="001F5664" w:rsidRPr="00417933" w:rsidRDefault="001F5664" w:rsidP="00676DFF">
      <w:pPr>
        <w:numPr>
          <w:ilvl w:val="0"/>
          <w:numId w:val="14"/>
        </w:numPr>
        <w:bidi/>
        <w:spacing w:before="100" w:beforeAutospacing="1" w:after="100" w:afterAutospacing="1" w:line="240" w:lineRule="auto"/>
        <w:rPr>
          <w:rFonts w:ascii="Times New Roman" w:eastAsia="Times New Roman" w:hAnsi="Times New Roman" w:cs="Times New Roman"/>
          <w:sz w:val="22"/>
        </w:rPr>
      </w:pPr>
      <w:r w:rsidRPr="00417933">
        <w:rPr>
          <w:rFonts w:ascii="Times New Roman" w:eastAsia="Times New Roman" w:hAnsi="Times New Roman" w:cs="Times New Roman"/>
          <w:sz w:val="22"/>
          <w:rtl/>
        </w:rPr>
        <w:t>التواصل</w:t>
      </w:r>
    </w:p>
    <w:p w14:paraId="6F6508D7" w14:textId="77777777" w:rsidR="00A0306F" w:rsidRDefault="00A0306F" w:rsidP="00A0306F">
      <w:pPr>
        <w:pStyle w:val="p2"/>
        <w:bidi/>
        <w:jc w:val="center"/>
        <w:rPr>
          <w:rtl/>
        </w:rPr>
      </w:pPr>
    </w:p>
    <w:p w14:paraId="0F88DC8C" w14:textId="1035A2A3" w:rsidR="006D7C59" w:rsidRDefault="006D7C59" w:rsidP="005054A6">
      <w:pPr>
        <w:keepNext/>
        <w:bidi/>
        <w:spacing w:after="280"/>
        <w:jc w:val="center"/>
        <w:rPr>
          <w:rFonts w:eastAsia="Noto Naskh Arabic" w:cs="Times New Roman"/>
          <w:bCs/>
          <w:sz w:val="28"/>
          <w:szCs w:val="28"/>
          <w:rtl/>
        </w:rPr>
      </w:pPr>
    </w:p>
    <w:p w14:paraId="37C90D13" w14:textId="77777777" w:rsidR="00A42BD0" w:rsidRDefault="00A42BD0" w:rsidP="00A42BD0">
      <w:pPr>
        <w:keepNext/>
        <w:bidi/>
        <w:spacing w:after="280"/>
        <w:jc w:val="center"/>
        <w:rPr>
          <w:rFonts w:eastAsia="Noto Naskh Arabic" w:cs="Times New Roman"/>
          <w:bCs/>
          <w:sz w:val="28"/>
          <w:szCs w:val="28"/>
          <w:rtl/>
        </w:rPr>
      </w:pPr>
    </w:p>
    <w:p w14:paraId="3DBCA9FD" w14:textId="77777777" w:rsidR="007C047E" w:rsidRDefault="007C047E" w:rsidP="007C047E">
      <w:pPr>
        <w:keepNext/>
        <w:bidi/>
        <w:spacing w:after="280"/>
        <w:jc w:val="center"/>
        <w:rPr>
          <w:rFonts w:eastAsia="Noto Naskh Arabic" w:cs="Times New Roman"/>
          <w:bCs/>
          <w:sz w:val="28"/>
          <w:szCs w:val="28"/>
          <w:rtl/>
        </w:rPr>
      </w:pPr>
    </w:p>
    <w:p w14:paraId="5BB1DF1B" w14:textId="77777777" w:rsidR="007C047E" w:rsidRDefault="007C047E" w:rsidP="007C047E">
      <w:pPr>
        <w:keepNext/>
        <w:bidi/>
        <w:spacing w:after="280"/>
        <w:jc w:val="center"/>
        <w:rPr>
          <w:rFonts w:eastAsia="Noto Naskh Arabic" w:cs="Times New Roman"/>
          <w:bCs/>
          <w:sz w:val="28"/>
          <w:szCs w:val="28"/>
          <w:rtl/>
        </w:rPr>
      </w:pPr>
    </w:p>
    <w:p w14:paraId="255545AD" w14:textId="77777777" w:rsidR="007C047E" w:rsidRDefault="007C047E" w:rsidP="007C047E">
      <w:pPr>
        <w:keepNext/>
        <w:bidi/>
        <w:spacing w:after="280"/>
        <w:jc w:val="center"/>
        <w:rPr>
          <w:rFonts w:eastAsia="Noto Naskh Arabic" w:cs="Times New Roman"/>
          <w:bCs/>
          <w:sz w:val="28"/>
          <w:szCs w:val="28"/>
          <w:rtl/>
        </w:rPr>
      </w:pPr>
    </w:p>
    <w:p w14:paraId="737AA6AD" w14:textId="77777777" w:rsidR="007C047E" w:rsidRDefault="007C047E" w:rsidP="007C047E">
      <w:pPr>
        <w:keepNext/>
        <w:bidi/>
        <w:spacing w:after="280"/>
        <w:jc w:val="center"/>
        <w:rPr>
          <w:rFonts w:eastAsia="Noto Naskh Arabic" w:cs="Times New Roman"/>
          <w:bCs/>
          <w:sz w:val="28"/>
          <w:szCs w:val="28"/>
          <w:rtl/>
        </w:rPr>
      </w:pPr>
    </w:p>
    <w:p w14:paraId="4CC046FF" w14:textId="77777777" w:rsidR="007C047E" w:rsidRDefault="007C047E" w:rsidP="007C047E">
      <w:pPr>
        <w:keepNext/>
        <w:bidi/>
        <w:spacing w:after="280"/>
        <w:jc w:val="center"/>
        <w:rPr>
          <w:rFonts w:eastAsia="Noto Naskh Arabic" w:cs="Times New Roman"/>
          <w:bCs/>
          <w:sz w:val="28"/>
          <w:szCs w:val="28"/>
          <w:rtl/>
        </w:rPr>
      </w:pPr>
    </w:p>
    <w:p w14:paraId="5D9BE96A" w14:textId="77777777" w:rsidR="007869A8" w:rsidRDefault="007869A8" w:rsidP="007869A8">
      <w:pPr>
        <w:keepNext/>
        <w:bidi/>
        <w:spacing w:after="280"/>
        <w:jc w:val="center"/>
        <w:rPr>
          <w:rFonts w:eastAsia="Noto Naskh Arabic" w:cs="Times New Roman"/>
          <w:bCs/>
          <w:sz w:val="28"/>
          <w:szCs w:val="28"/>
          <w:rtl/>
        </w:rPr>
      </w:pPr>
    </w:p>
    <w:p w14:paraId="2DE396D6" w14:textId="77777777" w:rsidR="007869A8" w:rsidRDefault="007869A8" w:rsidP="007869A8">
      <w:pPr>
        <w:keepNext/>
        <w:bidi/>
        <w:spacing w:after="280"/>
        <w:jc w:val="center"/>
        <w:rPr>
          <w:rFonts w:eastAsia="Noto Naskh Arabic" w:cs="Times New Roman"/>
          <w:bCs/>
          <w:sz w:val="28"/>
          <w:szCs w:val="28"/>
          <w:rtl/>
        </w:rPr>
      </w:pPr>
    </w:p>
    <w:p w14:paraId="1AB182BB" w14:textId="77777777" w:rsidR="007869A8" w:rsidRDefault="007869A8" w:rsidP="007869A8">
      <w:pPr>
        <w:keepNext/>
        <w:bidi/>
        <w:spacing w:after="280"/>
        <w:jc w:val="center"/>
        <w:rPr>
          <w:rFonts w:eastAsia="Noto Naskh Arabic" w:cs="Times New Roman"/>
          <w:bCs/>
          <w:sz w:val="28"/>
          <w:szCs w:val="28"/>
          <w:rtl/>
        </w:rPr>
      </w:pPr>
    </w:p>
    <w:p w14:paraId="786CC640" w14:textId="77777777" w:rsidR="007869A8" w:rsidRPr="00475F79" w:rsidRDefault="007869A8" w:rsidP="007869A8">
      <w:pPr>
        <w:keepNext/>
        <w:bidi/>
        <w:spacing w:after="280"/>
        <w:jc w:val="center"/>
        <w:rPr>
          <w:rFonts w:hint="eastAsia"/>
          <w:bCs/>
          <w:sz w:val="28"/>
          <w:szCs w:val="28"/>
        </w:rPr>
      </w:pPr>
    </w:p>
    <w:p w14:paraId="152237E9" w14:textId="77777777" w:rsidR="00FD6984" w:rsidRDefault="00FD6984" w:rsidP="00750002">
      <w:pPr>
        <w:bidi/>
        <w:spacing w:after="60"/>
        <w:jc w:val="center"/>
        <w:rPr>
          <w:rFonts w:eastAsia="Noto Naskh Arabic" w:cs="Times New Roman"/>
          <w:b/>
          <w:sz w:val="22"/>
          <w:rtl/>
        </w:rPr>
      </w:pPr>
    </w:p>
    <w:p w14:paraId="747A3BB1" w14:textId="77777777" w:rsidR="00FD6984" w:rsidRDefault="00FD6984" w:rsidP="00FD6984">
      <w:pPr>
        <w:bidi/>
        <w:spacing w:after="60"/>
        <w:jc w:val="center"/>
        <w:rPr>
          <w:rFonts w:eastAsia="Noto Naskh Arabic" w:cs="Times New Roman"/>
          <w:b/>
          <w:sz w:val="22"/>
          <w:rtl/>
        </w:rPr>
      </w:pPr>
    </w:p>
    <w:p w14:paraId="792A5525" w14:textId="681176D5" w:rsidR="00294271" w:rsidRDefault="00294271" w:rsidP="00FD6984">
      <w:pPr>
        <w:bidi/>
        <w:spacing w:after="60"/>
        <w:jc w:val="center"/>
        <w:rPr>
          <w:rFonts w:eastAsia="Noto Naskh Arabic" w:cs="Times New Roman"/>
          <w:b/>
          <w:sz w:val="22"/>
          <w:rtl/>
        </w:rPr>
      </w:pPr>
      <w:r w:rsidRPr="00475F79">
        <w:rPr>
          <w:rFonts w:eastAsia="Noto Naskh Arabic" w:cs="Noto Naskh Arabic"/>
          <w:bCs/>
          <w:sz w:val="28"/>
          <w:szCs w:val="28"/>
          <w:rtl/>
        </w:rPr>
        <w:lastRenderedPageBreak/>
        <w:t>شروط استخدام منصة إحياء مساحة</w:t>
      </w:r>
    </w:p>
    <w:p w14:paraId="1081A43B" w14:textId="2A3CCA51" w:rsidR="006D7C59" w:rsidRDefault="00000000" w:rsidP="00294271">
      <w:pPr>
        <w:bidi/>
        <w:spacing w:after="60"/>
        <w:jc w:val="center"/>
        <w:rPr>
          <w:rFonts w:hint="eastAsia"/>
        </w:rPr>
      </w:pPr>
      <w:r>
        <w:rPr>
          <w:rFonts w:eastAsia="Noto Naskh Arabic" w:cs="Noto Naskh Arabic"/>
          <w:b/>
          <w:sz w:val="22"/>
          <w:rtl/>
        </w:rPr>
        <w:t>الإصدار الأول</w:t>
      </w:r>
    </w:p>
    <w:p w14:paraId="588615D8" w14:textId="1B16BE2E" w:rsidR="006D7C59" w:rsidRPr="00D161BB" w:rsidRDefault="00000000" w:rsidP="00750002">
      <w:pPr>
        <w:bidi/>
        <w:spacing w:after="60"/>
        <w:jc w:val="center"/>
        <w:rPr>
          <w:rFonts w:cs="Arial" w:hint="eastAsia"/>
        </w:rPr>
      </w:pPr>
      <w:r w:rsidRPr="0060102A">
        <w:rPr>
          <w:rFonts w:eastAsia="Noto Naskh Arabic" w:cs="Noto Naskh Arabic"/>
          <w:sz w:val="22"/>
          <w:rtl/>
        </w:rPr>
        <w:t>آخر تحديث</w:t>
      </w:r>
      <w:r w:rsidR="00064F10">
        <w:rPr>
          <w:rFonts w:eastAsia="Noto Naskh Arabic" w:cs="Noto Naskh Arabic"/>
          <w:sz w:val="22"/>
        </w:rPr>
        <w:t>:</w:t>
      </w:r>
      <w:r w:rsidRPr="0060102A">
        <w:rPr>
          <w:rFonts w:eastAsia="Noto Naskh Arabic" w:cs="Noto Naskh Arabic"/>
          <w:sz w:val="22"/>
          <w:rtl/>
        </w:rPr>
        <w:t xml:space="preserve"> </w:t>
      </w:r>
      <w:r w:rsidR="004B1028" w:rsidRPr="0060102A">
        <w:rPr>
          <w:rFonts w:eastAsia="Noto Naskh Arabic" w:cs="Noto Naskh Arabic"/>
          <w:sz w:val="22"/>
        </w:rPr>
        <w:t>2</w:t>
      </w:r>
      <w:r w:rsidR="00697B66" w:rsidRPr="0060102A">
        <w:rPr>
          <w:rFonts w:eastAsia="Noto Naskh Arabic" w:cs="Noto Naskh Arabic"/>
          <w:sz w:val="22"/>
        </w:rPr>
        <w:t>6-7-</w:t>
      </w:r>
      <w:r w:rsidR="0055052D" w:rsidRPr="0060102A">
        <w:rPr>
          <w:rFonts w:eastAsia="Noto Naskh Arabic" w:cs="Noto Naskh Arabic"/>
          <w:sz w:val="22"/>
        </w:rPr>
        <w:t>202</w:t>
      </w:r>
      <w:r w:rsidR="0062122F">
        <w:rPr>
          <w:rFonts w:eastAsia="Noto Naskh Arabic" w:cs="Noto Naskh Arabic"/>
          <w:sz w:val="22"/>
        </w:rPr>
        <w:t>6</w:t>
      </w:r>
      <w:r w:rsidR="009B0AF9">
        <w:rPr>
          <w:rFonts w:eastAsia="Noto Naskh Arabic" w:cs="Noto Naskh Arabic"/>
          <w:sz w:val="22"/>
        </w:rPr>
        <w:t xml:space="preserve"> —</w:t>
      </w:r>
      <w:r w:rsidR="004043F2">
        <w:rPr>
          <w:rFonts w:eastAsia="Noto Naskh Arabic" w:cs="Noto Naskh Arabic"/>
          <w:sz w:val="22"/>
        </w:rPr>
        <w:t xml:space="preserve"> </w:t>
      </w:r>
      <w:r w:rsidR="00A00532">
        <w:rPr>
          <w:rFonts w:eastAsia="Noto Naskh Arabic" w:cs="Arial"/>
          <w:sz w:val="22"/>
        </w:rPr>
        <w:t>12-</w:t>
      </w:r>
      <w:r w:rsidR="00447195">
        <w:rPr>
          <w:rFonts w:eastAsia="Noto Naskh Arabic" w:cs="Arial"/>
          <w:sz w:val="22"/>
        </w:rPr>
        <w:t>2-1</w:t>
      </w:r>
      <w:r w:rsidR="00DE066D">
        <w:rPr>
          <w:rFonts w:eastAsia="Noto Naskh Arabic" w:cs="Arial"/>
          <w:sz w:val="22"/>
        </w:rPr>
        <w:t>448</w:t>
      </w:r>
    </w:p>
    <w:p w14:paraId="2B00D1F7" w14:textId="77777777" w:rsidR="006D7C59" w:rsidRDefault="00000000" w:rsidP="00E91AEF">
      <w:pPr>
        <w:keepNext/>
        <w:bidi/>
        <w:spacing w:before="240" w:after="120"/>
        <w:rPr>
          <w:rFonts w:hint="eastAsia"/>
        </w:rPr>
      </w:pPr>
      <w:r>
        <w:rPr>
          <w:rFonts w:eastAsia="Noto Naskh Arabic" w:cs="Noto Naskh Arabic"/>
          <w:b/>
          <w:sz w:val="28"/>
          <w:rtl/>
        </w:rPr>
        <w:t>أولاً: مقدمة</w:t>
      </w:r>
    </w:p>
    <w:p w14:paraId="5983CA0B" w14:textId="77777777" w:rsidR="006D7C59" w:rsidRDefault="00000000" w:rsidP="00E91AEF">
      <w:pPr>
        <w:bidi/>
        <w:rPr>
          <w:rFonts w:hint="eastAsia"/>
        </w:rPr>
      </w:pPr>
      <w:r>
        <w:rPr>
          <w:rFonts w:eastAsia="Noto Naskh Arabic" w:cs="Noto Naskh Arabic"/>
          <w:rtl/>
        </w:rPr>
        <w:t>مرحبًا بك في منصة إحياء مساحة.</w:t>
      </w:r>
    </w:p>
    <w:p w14:paraId="2FEAF59E" w14:textId="77777777" w:rsidR="006D7C59" w:rsidRDefault="00000000" w:rsidP="00E91AEF">
      <w:pPr>
        <w:bidi/>
        <w:rPr>
          <w:rFonts w:hint="eastAsia"/>
        </w:rPr>
      </w:pPr>
      <w:r>
        <w:rPr>
          <w:rFonts w:eastAsia="Noto Naskh Arabic" w:cs="Noto Naskh Arabic"/>
          <w:rtl/>
        </w:rPr>
        <w:t>تنظم هذه الشروط استخدامك للمنصة والخدمات المتاحة من خلالها، وتشكل اتفاقًا ملزمًا بين المستخدم وإحياء مساحة عند إنشاء الحساب أو تصفح المنصة أو استخدام أي من خدماتها.</w:t>
      </w:r>
    </w:p>
    <w:p w14:paraId="63DD7E45" w14:textId="77777777" w:rsidR="006D7C59" w:rsidRDefault="00000000" w:rsidP="00E91AEF">
      <w:pPr>
        <w:bidi/>
        <w:rPr>
          <w:rFonts w:hint="eastAsia"/>
        </w:rPr>
      </w:pPr>
      <w:r>
        <w:rPr>
          <w:rFonts w:eastAsia="Noto Naskh Arabic" w:cs="Noto Naskh Arabic"/>
          <w:rtl/>
        </w:rPr>
        <w:t>ويجب قراءة هذه الشروط مع الوثائق والسياسات الأخرى المنشورة على المنصة، بما في ذلك شروط وأحكام الحجز والخدمات، وشروط وأحكام أصحاب المساحات، وسياسة الخصوصية، وسياسة حقوق الملكية الفكرية.</w:t>
      </w:r>
    </w:p>
    <w:p w14:paraId="43420F08" w14:textId="77777777" w:rsidR="006D7C59" w:rsidRPr="000247D2" w:rsidRDefault="00000000" w:rsidP="00E91AEF">
      <w:pPr>
        <w:keepNext/>
        <w:bidi/>
        <w:spacing w:before="200" w:after="0"/>
        <w:rPr>
          <w:rFonts w:hint="eastAsia"/>
          <w:bCs/>
        </w:rPr>
      </w:pPr>
      <w:r w:rsidRPr="000247D2">
        <w:rPr>
          <w:rFonts w:eastAsia="Noto Naskh Arabic" w:cs="Noto Naskh Arabic"/>
          <w:bCs/>
          <w:sz w:val="28"/>
          <w:rtl/>
        </w:rPr>
        <w:t>المادة الأولى</w:t>
      </w:r>
    </w:p>
    <w:p w14:paraId="58478A4F" w14:textId="77777777" w:rsidR="006D7C59" w:rsidRDefault="00000000" w:rsidP="00E91AEF">
      <w:pPr>
        <w:keepNext/>
        <w:bidi/>
        <w:spacing w:after="100"/>
        <w:rPr>
          <w:rFonts w:hint="eastAsia"/>
        </w:rPr>
      </w:pPr>
      <w:r>
        <w:rPr>
          <w:rFonts w:eastAsia="Noto Naskh Arabic" w:cs="Noto Naskh Arabic"/>
          <w:b/>
          <w:sz w:val="26"/>
          <w:rtl/>
        </w:rPr>
        <w:t>التعريفات</w:t>
      </w:r>
    </w:p>
    <w:p w14:paraId="4B91E1D3" w14:textId="77777777" w:rsidR="006D7C59" w:rsidRDefault="00000000" w:rsidP="00E91AEF">
      <w:pPr>
        <w:bidi/>
        <w:rPr>
          <w:rFonts w:hint="eastAsia"/>
        </w:rPr>
      </w:pPr>
      <w:r>
        <w:rPr>
          <w:rFonts w:eastAsia="Noto Naskh Arabic" w:cs="Noto Naskh Arabic"/>
          <w:rtl/>
        </w:rPr>
        <w:t>لأغراض هذه الشروط، يكون للكلمات والعبارات الآتية المعاني الموضحة أمام كل منها ما لم يقتض السياق خلاف ذلك:</w:t>
      </w:r>
    </w:p>
    <w:p w14:paraId="36912F6C" w14:textId="77777777" w:rsidR="006D7C59" w:rsidRDefault="00000000" w:rsidP="00E91AEF">
      <w:pPr>
        <w:bidi/>
        <w:rPr>
          <w:rFonts w:hint="eastAsia"/>
        </w:rPr>
      </w:pPr>
      <w:r w:rsidRPr="00BF0B9B">
        <w:rPr>
          <w:rFonts w:eastAsia="Noto Naskh Arabic" w:cs="Noto Naskh Arabic"/>
          <w:b/>
          <w:bCs/>
          <w:rtl/>
        </w:rPr>
        <w:t>المنصة:</w:t>
      </w:r>
      <w:r>
        <w:rPr>
          <w:rFonts w:eastAsia="Noto Naskh Arabic" w:cs="Noto Naskh Arabic"/>
          <w:rtl/>
        </w:rPr>
        <w:t xml:space="preserve"> منصة إحياء مساحة، وتشمل موقعها الإلكتروني وتطبيقاتها وأنظمتها وخدماتها الرقمية.</w:t>
      </w:r>
    </w:p>
    <w:p w14:paraId="7AD51EEB" w14:textId="77777777" w:rsidR="006D7C59" w:rsidRDefault="00000000" w:rsidP="00E91AEF">
      <w:pPr>
        <w:bidi/>
        <w:rPr>
          <w:rFonts w:hint="eastAsia"/>
        </w:rPr>
      </w:pPr>
      <w:r w:rsidRPr="00A66EFC">
        <w:rPr>
          <w:rFonts w:eastAsia="Noto Naskh Arabic" w:cs="Noto Naskh Arabic"/>
          <w:b/>
          <w:bCs/>
          <w:rtl/>
        </w:rPr>
        <w:t>إحياء مساحة:</w:t>
      </w:r>
      <w:r>
        <w:rPr>
          <w:rFonts w:eastAsia="Noto Naskh Arabic" w:cs="Noto Naskh Arabic"/>
          <w:rtl/>
        </w:rPr>
        <w:t xml:space="preserve"> المنشأة المشغلة للمنصة والمرخصة وفق الأنظمة المعمول بها في المملكة العربية السعودية.</w:t>
      </w:r>
    </w:p>
    <w:p w14:paraId="5D1011A9" w14:textId="77777777" w:rsidR="006D7C59" w:rsidRDefault="00000000" w:rsidP="00E91AEF">
      <w:pPr>
        <w:bidi/>
        <w:rPr>
          <w:rFonts w:hint="eastAsia"/>
        </w:rPr>
      </w:pPr>
      <w:r w:rsidRPr="004023B5">
        <w:rPr>
          <w:rFonts w:eastAsia="Noto Naskh Arabic" w:cs="Noto Naskh Arabic"/>
          <w:b/>
          <w:bCs/>
          <w:rtl/>
        </w:rPr>
        <w:t>المستخدم:</w:t>
      </w:r>
      <w:r>
        <w:rPr>
          <w:rFonts w:eastAsia="Noto Naskh Arabic" w:cs="Noto Naskh Arabic"/>
          <w:rtl/>
        </w:rPr>
        <w:t xml:space="preserve"> كل شخص طبيعي أو اعتباري يدخل إلى المنصة أو ينشئ حسابًا أو يستخدم أيًا من خدماتها.</w:t>
      </w:r>
    </w:p>
    <w:p w14:paraId="4C8256A3" w14:textId="77777777" w:rsidR="006D7C59" w:rsidRDefault="00000000" w:rsidP="00E91AEF">
      <w:pPr>
        <w:bidi/>
        <w:rPr>
          <w:rFonts w:hint="eastAsia"/>
        </w:rPr>
      </w:pPr>
      <w:r w:rsidRPr="003447E4">
        <w:rPr>
          <w:rFonts w:eastAsia="Noto Naskh Arabic" w:cs="Noto Naskh Arabic"/>
          <w:b/>
          <w:bCs/>
          <w:rtl/>
        </w:rPr>
        <w:t>صاحب المساحة:</w:t>
      </w:r>
      <w:r>
        <w:rPr>
          <w:rFonts w:eastAsia="Noto Naskh Arabic" w:cs="Noto Naskh Arabic"/>
          <w:rtl/>
        </w:rPr>
        <w:t xml:space="preserve"> الشخص الطبيعي أو الاعتباري الذي يملك المساحة أو يملك الصفة أو الصلاحية النظامية لعرضها وإتاحتها للحجز.</w:t>
      </w:r>
    </w:p>
    <w:p w14:paraId="3F4287AD" w14:textId="77777777" w:rsidR="006D7C59" w:rsidRDefault="00000000" w:rsidP="00E91AEF">
      <w:pPr>
        <w:bidi/>
        <w:rPr>
          <w:rFonts w:hint="eastAsia"/>
        </w:rPr>
      </w:pPr>
      <w:r w:rsidRPr="00B65728">
        <w:rPr>
          <w:rFonts w:eastAsia="Noto Naskh Arabic" w:cs="Noto Naskh Arabic"/>
          <w:b/>
          <w:bCs/>
          <w:rtl/>
        </w:rPr>
        <w:t>طالب المساحة:</w:t>
      </w:r>
      <w:r>
        <w:rPr>
          <w:rFonts w:eastAsia="Noto Naskh Arabic" w:cs="Noto Naskh Arabic"/>
          <w:rtl/>
        </w:rPr>
        <w:t xml:space="preserve"> المستخدم الذي يبحث عن مساحة أو يحجزها أو يطلب خدمة مرتبطة بها من خلال المنصة.</w:t>
      </w:r>
    </w:p>
    <w:p w14:paraId="765BD73A" w14:textId="6DFDD88A" w:rsidR="006D7C59" w:rsidRDefault="00000000" w:rsidP="00E91AEF">
      <w:pPr>
        <w:bidi/>
        <w:rPr>
          <w:rFonts w:hint="eastAsia"/>
        </w:rPr>
      </w:pPr>
      <w:r w:rsidRPr="0083342E">
        <w:rPr>
          <w:rFonts w:eastAsia="Noto Naskh Arabic" w:cs="Noto Naskh Arabic"/>
          <w:b/>
          <w:bCs/>
          <w:rtl/>
        </w:rPr>
        <w:t>المساحة:</w:t>
      </w:r>
      <w:r>
        <w:rPr>
          <w:rFonts w:eastAsia="Noto Naskh Arabic" w:cs="Noto Naskh Arabic"/>
          <w:rtl/>
        </w:rPr>
        <w:t xml:space="preserve"> أي عقار أو جزء منه أو </w:t>
      </w:r>
      <w:r w:rsidR="00E63712">
        <w:rPr>
          <w:rFonts w:eastAsia="Noto Naskh Arabic" w:cs="Times New Roman"/>
          <w:rtl/>
        </w:rPr>
        <w:t>مرفق،</w:t>
      </w:r>
      <w:r>
        <w:rPr>
          <w:rFonts w:eastAsia="Noto Naskh Arabic" w:cs="Noto Naskh Arabic"/>
          <w:rtl/>
        </w:rPr>
        <w:t xml:space="preserve"> أو </w:t>
      </w:r>
      <w:r w:rsidR="00E63712">
        <w:rPr>
          <w:rFonts w:eastAsia="Noto Naskh Arabic" w:cs="Times New Roman"/>
          <w:rtl/>
        </w:rPr>
        <w:t>قاعة،</w:t>
      </w:r>
      <w:r>
        <w:rPr>
          <w:rFonts w:eastAsia="Noto Naskh Arabic" w:cs="Noto Naskh Arabic"/>
          <w:rtl/>
        </w:rPr>
        <w:t xml:space="preserve"> أو </w:t>
      </w:r>
      <w:r w:rsidR="00E63712">
        <w:rPr>
          <w:rFonts w:eastAsia="Noto Naskh Arabic" w:cs="Times New Roman"/>
          <w:rtl/>
        </w:rPr>
        <w:t>غرفة،</w:t>
      </w:r>
      <w:r>
        <w:rPr>
          <w:rFonts w:eastAsia="Noto Naskh Arabic" w:cs="Noto Naskh Arabic"/>
          <w:rtl/>
        </w:rPr>
        <w:t xml:space="preserve"> أو موقع يعرض من خلال المنصة للحجز أو الانتفاع المؤقت.</w:t>
      </w:r>
    </w:p>
    <w:p w14:paraId="3C5CD50A" w14:textId="77777777" w:rsidR="006D7C59" w:rsidRDefault="00000000" w:rsidP="00E91AEF">
      <w:pPr>
        <w:bidi/>
        <w:rPr>
          <w:rFonts w:hint="eastAsia"/>
        </w:rPr>
      </w:pPr>
      <w:r w:rsidRPr="0017548C">
        <w:rPr>
          <w:rFonts w:eastAsia="Noto Naskh Arabic" w:cs="Noto Naskh Arabic"/>
          <w:b/>
          <w:bCs/>
          <w:rtl/>
        </w:rPr>
        <w:t>الحجز:</w:t>
      </w:r>
      <w:r>
        <w:rPr>
          <w:rFonts w:eastAsia="Noto Naskh Arabic" w:cs="Noto Naskh Arabic"/>
          <w:rtl/>
        </w:rPr>
        <w:t xml:space="preserve"> العملية الإلكترونية التي يتم من خلالها تحديد مساحة ومدة وخدمات وسداد المقابل المالي وفق الشروط المعلنة.</w:t>
      </w:r>
    </w:p>
    <w:p w14:paraId="5065BBF8" w14:textId="77777777" w:rsidR="006D7C59" w:rsidRDefault="00000000" w:rsidP="00E91AEF">
      <w:pPr>
        <w:bidi/>
        <w:rPr>
          <w:rFonts w:hint="eastAsia"/>
        </w:rPr>
      </w:pPr>
      <w:r w:rsidRPr="00812534">
        <w:rPr>
          <w:rFonts w:eastAsia="Noto Naskh Arabic" w:cs="Noto Naskh Arabic"/>
          <w:b/>
          <w:bCs/>
          <w:rtl/>
        </w:rPr>
        <w:t>الخدمات الإضافية:</w:t>
      </w:r>
      <w:r>
        <w:rPr>
          <w:rFonts w:eastAsia="Noto Naskh Arabic" w:cs="Noto Naskh Arabic"/>
          <w:rtl/>
        </w:rPr>
        <w:t xml:space="preserve"> أي خدمة مرتبطة بالحجز، سواء قدمها صاحب المساحة أو إحياء مساحة أو أحد الشركاء المستقلين.</w:t>
      </w:r>
    </w:p>
    <w:p w14:paraId="69E9030A" w14:textId="77777777" w:rsidR="006D7C59" w:rsidRDefault="00000000" w:rsidP="00E91AEF">
      <w:pPr>
        <w:bidi/>
        <w:rPr>
          <w:rFonts w:hint="eastAsia"/>
        </w:rPr>
      </w:pPr>
      <w:r w:rsidRPr="00053CFD">
        <w:rPr>
          <w:rFonts w:eastAsia="Noto Naskh Arabic" w:cs="Noto Naskh Arabic"/>
          <w:b/>
          <w:bCs/>
          <w:rtl/>
        </w:rPr>
        <w:t>المحتوى:</w:t>
      </w:r>
      <w:r>
        <w:rPr>
          <w:rFonts w:eastAsia="Noto Naskh Arabic" w:cs="Noto Naskh Arabic"/>
          <w:rtl/>
        </w:rPr>
        <w:t xml:space="preserve"> النصوص والصور والرسومات والبيانات والمستندات والتقييمات وأي مواد يتم نشرها أو رفعها أو إتاحتها من خلال المنصة.</w:t>
      </w:r>
    </w:p>
    <w:p w14:paraId="2B2690B1" w14:textId="77777777" w:rsidR="006D7C59" w:rsidRPr="000E7544" w:rsidRDefault="00000000" w:rsidP="00E91AEF">
      <w:pPr>
        <w:keepNext/>
        <w:bidi/>
        <w:spacing w:before="200" w:after="0"/>
        <w:rPr>
          <w:rFonts w:hint="eastAsia"/>
          <w:bCs/>
        </w:rPr>
      </w:pPr>
      <w:r w:rsidRPr="000E7544">
        <w:rPr>
          <w:rFonts w:eastAsia="Noto Naskh Arabic" w:cs="Noto Naskh Arabic"/>
          <w:bCs/>
          <w:sz w:val="28"/>
          <w:rtl/>
        </w:rPr>
        <w:t>المادة الثانية</w:t>
      </w:r>
    </w:p>
    <w:p w14:paraId="6FD3CE2A" w14:textId="77777777" w:rsidR="00B53A65" w:rsidRDefault="00000000" w:rsidP="009E7497">
      <w:pPr>
        <w:keepNext/>
        <w:bidi/>
        <w:spacing w:after="100"/>
        <w:rPr>
          <w:rFonts w:ascii="Times New Roman" w:eastAsia="Noto Naskh Arabic" w:hAnsi="Times New Roman" w:cs="Times New Roman"/>
          <w:b/>
          <w:sz w:val="26"/>
        </w:rPr>
      </w:pPr>
      <w:r>
        <w:rPr>
          <w:rFonts w:ascii="Times New Roman" w:eastAsia="Noto Naskh Arabic" w:hAnsi="Times New Roman" w:cs="Times New Roman" w:hint="cs"/>
          <w:b/>
          <w:sz w:val="26"/>
          <w:rtl/>
        </w:rPr>
        <w:t>طبيعة</w:t>
      </w:r>
      <w:r>
        <w:rPr>
          <w:rFonts w:eastAsia="Noto Naskh Arabic" w:cs="Noto Naskh Arabic"/>
          <w:b/>
          <w:sz w:val="26"/>
          <w:rtl/>
        </w:rPr>
        <w:t xml:space="preserve"> </w:t>
      </w:r>
      <w:r>
        <w:rPr>
          <w:rFonts w:ascii="Times New Roman" w:eastAsia="Noto Naskh Arabic" w:hAnsi="Times New Roman" w:cs="Times New Roman" w:hint="cs"/>
          <w:b/>
          <w:sz w:val="26"/>
          <w:rtl/>
        </w:rPr>
        <w:t>المنصة</w:t>
      </w:r>
    </w:p>
    <w:p w14:paraId="2CEDB44E" w14:textId="0308488C" w:rsidR="00015B2A" w:rsidRPr="009E7497" w:rsidRDefault="00015B2A" w:rsidP="00B53A65">
      <w:pPr>
        <w:keepNext/>
        <w:bidi/>
        <w:spacing w:after="100"/>
      </w:pPr>
      <w:r w:rsidRPr="009E7497">
        <w:rPr>
          <w:sz w:val="22"/>
          <w:rtl/>
        </w:rPr>
        <w:t>تعمل إحياء مساحة بصفتها منصة وساطة إلكترونية وتقنية تربط بين أصحاب المساحات وطالبيها، وتوفر الأدوات التقنية والتشغيلية اللازمة لعرض المساحات وإدارة الحجوزات والمدفوعات والتواصل والخدمات المرتبطة بها.</w:t>
      </w:r>
    </w:p>
    <w:p w14:paraId="362AEB54" w14:textId="77777777" w:rsidR="00015B2A" w:rsidRPr="009E7497" w:rsidRDefault="00015B2A">
      <w:pPr>
        <w:pStyle w:val="p1"/>
        <w:bidi/>
        <w:rPr>
          <w:sz w:val="22"/>
          <w:szCs w:val="22"/>
          <w:rtl/>
        </w:rPr>
      </w:pPr>
      <w:r w:rsidRPr="009E7497">
        <w:rPr>
          <w:sz w:val="22"/>
          <w:szCs w:val="22"/>
          <w:rtl/>
        </w:rPr>
        <w:t>ولا تعد المنصة طرفًا مقدمًا لخدمة الانتفاع بالمساحة، ولا مالكة أو مستأجرة أو مشغلة للمساحة، ولا مقدمة للخدمات الإضافية التي يعرضها صاحب المساحة أو مقدم خدمة مستقل، إلا إذا نص صراحة في صفحة الخدمة أو ملخص الطلب على أن إحياء مساحة هي مقدم الخدمة.</w:t>
      </w:r>
    </w:p>
    <w:p w14:paraId="2792CAF0" w14:textId="77777777" w:rsidR="00015B2A" w:rsidRDefault="00015B2A">
      <w:pPr>
        <w:pStyle w:val="p2"/>
        <w:bidi/>
        <w:rPr>
          <w:rFonts w:hint="cs"/>
          <w:rtl/>
        </w:rPr>
      </w:pPr>
      <w:r w:rsidRPr="009E7497">
        <w:rPr>
          <w:sz w:val="22"/>
          <w:szCs w:val="22"/>
          <w:rtl/>
        </w:rPr>
        <w:t>ولا يخل وصف المنصة بوصفها وسيطًا إلكترونيًا وتقنيًا بمسؤوليتها عن الالتزامات التي تتولاها مباشرة، أو عن الأخطاء المباشرة الصادرة عنها في إدارة المنصة أو الحجوزات أو المدفوعات.</w:t>
      </w:r>
    </w:p>
    <w:p w14:paraId="17C09CA8" w14:textId="1102A12B" w:rsidR="006D7C59" w:rsidRDefault="006D7C59" w:rsidP="00E91AEF">
      <w:pPr>
        <w:bidi/>
        <w:rPr>
          <w:rFonts w:hint="eastAsia"/>
        </w:rPr>
      </w:pPr>
    </w:p>
    <w:p w14:paraId="53468EF1" w14:textId="77777777" w:rsidR="006D7C59" w:rsidRPr="00135F34" w:rsidRDefault="00000000" w:rsidP="00E91AEF">
      <w:pPr>
        <w:keepNext/>
        <w:bidi/>
        <w:spacing w:before="200" w:after="0"/>
        <w:rPr>
          <w:rFonts w:hint="eastAsia"/>
          <w:bCs/>
        </w:rPr>
      </w:pPr>
      <w:r w:rsidRPr="00135F34">
        <w:rPr>
          <w:rFonts w:eastAsia="Noto Naskh Arabic" w:cs="Noto Naskh Arabic"/>
          <w:bCs/>
          <w:sz w:val="28"/>
          <w:rtl/>
        </w:rPr>
        <w:t>المادة الثالثة</w:t>
      </w:r>
    </w:p>
    <w:p w14:paraId="54E694B2" w14:textId="77777777" w:rsidR="006D7C59" w:rsidRDefault="00000000" w:rsidP="00E91AEF">
      <w:pPr>
        <w:keepNext/>
        <w:bidi/>
        <w:spacing w:after="100"/>
        <w:rPr>
          <w:rFonts w:hint="eastAsia"/>
        </w:rPr>
      </w:pPr>
      <w:r>
        <w:rPr>
          <w:rFonts w:eastAsia="Noto Naskh Arabic" w:cs="Noto Naskh Arabic"/>
          <w:b/>
          <w:sz w:val="26"/>
          <w:rtl/>
        </w:rPr>
        <w:t>قبول الشروط</w:t>
      </w:r>
    </w:p>
    <w:p w14:paraId="2CE34A6E" w14:textId="10118C22" w:rsidR="006D7C59" w:rsidRDefault="00000000" w:rsidP="00E91AEF">
      <w:pPr>
        <w:bidi/>
        <w:rPr>
          <w:rFonts w:hint="eastAsia"/>
        </w:rPr>
      </w:pPr>
      <w:r>
        <w:rPr>
          <w:rFonts w:eastAsia="Noto Naskh Arabic" w:cs="Noto Naskh Arabic"/>
          <w:rtl/>
        </w:rPr>
        <w:t xml:space="preserve">يعد دخول المستخدم إلى </w:t>
      </w:r>
      <w:r w:rsidR="00135F34">
        <w:rPr>
          <w:rFonts w:eastAsia="Noto Naskh Arabic" w:cs="Times New Roman"/>
          <w:rtl/>
        </w:rPr>
        <w:t>المنصة،</w:t>
      </w:r>
      <w:r>
        <w:rPr>
          <w:rFonts w:eastAsia="Noto Naskh Arabic" w:cs="Noto Naskh Arabic"/>
          <w:rtl/>
        </w:rPr>
        <w:t xml:space="preserve"> أو </w:t>
      </w:r>
      <w:r w:rsidR="00135F34">
        <w:rPr>
          <w:rFonts w:eastAsia="Noto Naskh Arabic" w:cs="Times New Roman"/>
          <w:rtl/>
        </w:rPr>
        <w:t xml:space="preserve">إنشاء </w:t>
      </w:r>
      <w:r w:rsidR="00135F34">
        <w:rPr>
          <w:rFonts w:eastAsia="Noto Naskh Arabic" w:cs="Times New Roman" w:hint="cs"/>
          <w:rtl/>
        </w:rPr>
        <w:t>الحساب،</w:t>
      </w:r>
      <w:r w:rsidR="00135F34">
        <w:rPr>
          <w:rFonts w:eastAsia="Noto Naskh Arabic" w:cs="Times New Roman"/>
          <w:rtl/>
        </w:rPr>
        <w:t xml:space="preserve"> </w:t>
      </w:r>
      <w:r w:rsidR="00135F34">
        <w:rPr>
          <w:rFonts w:eastAsia="Noto Naskh Arabic" w:cs="Times New Roman" w:hint="cs"/>
          <w:rtl/>
        </w:rPr>
        <w:t>أو</w:t>
      </w:r>
      <w:r>
        <w:rPr>
          <w:rFonts w:eastAsia="Noto Naskh Arabic" w:cs="Noto Naskh Arabic"/>
          <w:rtl/>
        </w:rPr>
        <w:t xml:space="preserve"> </w:t>
      </w:r>
      <w:r w:rsidR="00135F34">
        <w:rPr>
          <w:rFonts w:eastAsia="Noto Naskh Arabic" w:cs="Times New Roman"/>
          <w:rtl/>
        </w:rPr>
        <w:t xml:space="preserve">استخدام </w:t>
      </w:r>
      <w:r w:rsidR="00135F34">
        <w:rPr>
          <w:rFonts w:eastAsia="Noto Naskh Arabic" w:cs="Times New Roman" w:hint="cs"/>
          <w:rtl/>
        </w:rPr>
        <w:t>الخدمات،</w:t>
      </w:r>
      <w:r w:rsidR="00135F34">
        <w:rPr>
          <w:rFonts w:eastAsia="Noto Naskh Arabic" w:cs="Times New Roman"/>
          <w:rtl/>
        </w:rPr>
        <w:t xml:space="preserve"> </w:t>
      </w:r>
      <w:r w:rsidR="00135F34">
        <w:rPr>
          <w:rFonts w:eastAsia="Noto Naskh Arabic" w:cs="Times New Roman" w:hint="cs"/>
          <w:rtl/>
        </w:rPr>
        <w:t>أو</w:t>
      </w:r>
      <w:r>
        <w:rPr>
          <w:rFonts w:eastAsia="Noto Naskh Arabic" w:cs="Noto Naskh Arabic"/>
          <w:rtl/>
        </w:rPr>
        <w:t xml:space="preserve"> إتمام الحجز موافقة منه على هذه الشروط والوثائق المرتبطة بها.</w:t>
      </w:r>
    </w:p>
    <w:p w14:paraId="26AB28AB" w14:textId="77777777" w:rsidR="006D7C59" w:rsidRDefault="00000000" w:rsidP="00E91AEF">
      <w:pPr>
        <w:bidi/>
        <w:rPr>
          <w:rFonts w:hint="eastAsia"/>
        </w:rPr>
      </w:pPr>
      <w:r>
        <w:rPr>
          <w:rFonts w:eastAsia="Noto Naskh Arabic" w:cs="Noto Naskh Arabic"/>
          <w:rtl/>
        </w:rPr>
        <w:t>وإذا لم يوافق المستخدم على هذه الشروط، فيجب عليه التوقف عن استخدام المنصة.</w:t>
      </w:r>
    </w:p>
    <w:p w14:paraId="0F43DF46" w14:textId="43085FDB" w:rsidR="006D7C59" w:rsidRDefault="00000000" w:rsidP="00E91AEF">
      <w:pPr>
        <w:bidi/>
        <w:rPr>
          <w:rFonts w:hint="eastAsia"/>
        </w:rPr>
      </w:pPr>
      <w:r>
        <w:rPr>
          <w:rFonts w:eastAsia="Noto Naskh Arabic" w:cs="Noto Naskh Arabic"/>
          <w:rtl/>
        </w:rPr>
        <w:lastRenderedPageBreak/>
        <w:t xml:space="preserve">ويجوز للمنصة طلب موافقة إلكترونية مستقلة على بعض الوثائق أو الخدمات عند </w:t>
      </w:r>
      <w:r w:rsidR="0099794A">
        <w:rPr>
          <w:rFonts w:eastAsia="Noto Naskh Arabic" w:cs="Times New Roman"/>
          <w:rtl/>
        </w:rPr>
        <w:t>التسجيل،</w:t>
      </w:r>
      <w:r>
        <w:rPr>
          <w:rFonts w:eastAsia="Noto Naskh Arabic" w:cs="Noto Naskh Arabic"/>
          <w:rtl/>
        </w:rPr>
        <w:t xml:space="preserve"> أو </w:t>
      </w:r>
      <w:r w:rsidR="0099794A">
        <w:rPr>
          <w:rFonts w:eastAsia="Noto Naskh Arabic" w:cs="Times New Roman"/>
          <w:rtl/>
        </w:rPr>
        <w:t>الحجز،</w:t>
      </w:r>
      <w:r>
        <w:rPr>
          <w:rFonts w:eastAsia="Noto Naskh Arabic" w:cs="Noto Naskh Arabic"/>
          <w:rtl/>
        </w:rPr>
        <w:t xml:space="preserve"> أو </w:t>
      </w:r>
      <w:r w:rsidR="0099794A">
        <w:rPr>
          <w:rFonts w:eastAsia="Noto Naskh Arabic" w:cs="Times New Roman"/>
          <w:rtl/>
        </w:rPr>
        <w:t xml:space="preserve">إضافة </w:t>
      </w:r>
      <w:r w:rsidR="0099794A">
        <w:rPr>
          <w:rFonts w:eastAsia="Noto Naskh Arabic" w:cs="Times New Roman" w:hint="cs"/>
          <w:rtl/>
        </w:rPr>
        <w:t>المساحة،</w:t>
      </w:r>
      <w:r w:rsidR="0099794A">
        <w:rPr>
          <w:rFonts w:eastAsia="Noto Naskh Arabic" w:cs="Times New Roman"/>
          <w:rtl/>
        </w:rPr>
        <w:t xml:space="preserve"> </w:t>
      </w:r>
      <w:r w:rsidR="0099794A">
        <w:rPr>
          <w:rFonts w:eastAsia="Noto Naskh Arabic" w:cs="Times New Roman" w:hint="cs"/>
          <w:rtl/>
        </w:rPr>
        <w:t>أو</w:t>
      </w:r>
      <w:r>
        <w:rPr>
          <w:rFonts w:eastAsia="Noto Naskh Arabic" w:cs="Noto Naskh Arabic"/>
          <w:rtl/>
        </w:rPr>
        <w:t xml:space="preserve"> استخدام خصائص معينة.</w:t>
      </w:r>
    </w:p>
    <w:p w14:paraId="39D927EB" w14:textId="77777777" w:rsidR="006D7C59" w:rsidRPr="00E34F11" w:rsidRDefault="00000000" w:rsidP="00E91AEF">
      <w:pPr>
        <w:keepNext/>
        <w:bidi/>
        <w:spacing w:before="200" w:after="0"/>
        <w:rPr>
          <w:rFonts w:hint="eastAsia"/>
          <w:bCs/>
        </w:rPr>
      </w:pPr>
      <w:r w:rsidRPr="00E34F11">
        <w:rPr>
          <w:rFonts w:eastAsia="Noto Naskh Arabic" w:cs="Noto Naskh Arabic"/>
          <w:bCs/>
          <w:sz w:val="28"/>
          <w:rtl/>
        </w:rPr>
        <w:t>المادة الرابعة</w:t>
      </w:r>
    </w:p>
    <w:p w14:paraId="5ADD31A5" w14:textId="77777777" w:rsidR="006D7C59" w:rsidRDefault="00000000" w:rsidP="00E91AEF">
      <w:pPr>
        <w:keepNext/>
        <w:bidi/>
        <w:spacing w:after="100"/>
        <w:rPr>
          <w:rFonts w:hint="eastAsia"/>
        </w:rPr>
      </w:pPr>
      <w:r>
        <w:rPr>
          <w:rFonts w:eastAsia="Noto Naskh Arabic" w:cs="Noto Naskh Arabic"/>
          <w:b/>
          <w:sz w:val="26"/>
          <w:rtl/>
        </w:rPr>
        <w:t>الأهلية النظامية</w:t>
      </w:r>
    </w:p>
    <w:p w14:paraId="72C66785" w14:textId="77777777" w:rsidR="006D7C59" w:rsidRDefault="00000000" w:rsidP="00E91AEF">
      <w:pPr>
        <w:bidi/>
        <w:rPr>
          <w:rFonts w:hint="eastAsia"/>
        </w:rPr>
      </w:pPr>
      <w:r>
        <w:rPr>
          <w:rFonts w:eastAsia="Noto Naskh Arabic" w:cs="Noto Naskh Arabic"/>
          <w:rtl/>
        </w:rPr>
        <w:t>يشترط لاستخدام الخدمات التي تنشئ التزامات مالية أو تعاقدية أن يكون المستخدم كامل الأهلية النظامية، أو أن يكون مفوضًا نظامًا بالتصرف نيابة عن شخص أو منشأة.</w:t>
      </w:r>
    </w:p>
    <w:p w14:paraId="407E5EB0" w14:textId="77777777" w:rsidR="006D7C59" w:rsidRDefault="00000000" w:rsidP="00E91AEF">
      <w:pPr>
        <w:bidi/>
        <w:rPr>
          <w:rFonts w:hint="eastAsia"/>
        </w:rPr>
      </w:pPr>
      <w:r>
        <w:rPr>
          <w:rFonts w:eastAsia="Noto Naskh Arabic" w:cs="Noto Naskh Arabic"/>
          <w:rtl/>
        </w:rPr>
        <w:t>ويقر المستخدم بأن جميع التصرفات التي يجريها من خلال حسابه صادرة عنه أو ممن فوضه بصورة صحيحة.</w:t>
      </w:r>
    </w:p>
    <w:p w14:paraId="4B036C10" w14:textId="77777777" w:rsidR="006D7C59" w:rsidRDefault="00000000" w:rsidP="00E91AEF">
      <w:pPr>
        <w:bidi/>
        <w:rPr>
          <w:rFonts w:hint="eastAsia"/>
        </w:rPr>
      </w:pPr>
      <w:r>
        <w:rPr>
          <w:rFonts w:eastAsia="Noto Naskh Arabic" w:cs="Noto Naskh Arabic"/>
          <w:rtl/>
        </w:rPr>
        <w:t>وللمنصة رفض التسجيل أو تعليق الحساب إذا تبين لها عدم توافر الأهلية أو الصلاحية النظامية اللازمة.</w:t>
      </w:r>
    </w:p>
    <w:p w14:paraId="5D5591C1" w14:textId="77777777" w:rsidR="006D7C59" w:rsidRPr="00BA4B2C" w:rsidRDefault="00000000" w:rsidP="00E91AEF">
      <w:pPr>
        <w:keepNext/>
        <w:bidi/>
        <w:spacing w:before="200" w:after="0"/>
        <w:rPr>
          <w:rFonts w:hint="eastAsia"/>
          <w:bCs/>
        </w:rPr>
      </w:pPr>
      <w:r w:rsidRPr="00BA4B2C">
        <w:rPr>
          <w:rFonts w:eastAsia="Noto Naskh Arabic" w:cs="Noto Naskh Arabic"/>
          <w:bCs/>
          <w:sz w:val="28"/>
          <w:rtl/>
        </w:rPr>
        <w:t>المادة الخامسة</w:t>
      </w:r>
    </w:p>
    <w:p w14:paraId="36C58131" w14:textId="77777777" w:rsidR="006D7C59" w:rsidRDefault="00000000" w:rsidP="00E91AEF">
      <w:pPr>
        <w:keepNext/>
        <w:bidi/>
        <w:spacing w:after="100"/>
        <w:rPr>
          <w:rFonts w:hint="eastAsia"/>
        </w:rPr>
      </w:pPr>
      <w:r>
        <w:rPr>
          <w:rFonts w:eastAsia="Noto Naskh Arabic" w:cs="Noto Naskh Arabic"/>
          <w:b/>
          <w:sz w:val="26"/>
          <w:rtl/>
        </w:rPr>
        <w:t>إنشاء الحساب</w:t>
      </w:r>
    </w:p>
    <w:p w14:paraId="51F9F3BD" w14:textId="77777777" w:rsidR="006D7C59" w:rsidRDefault="00000000" w:rsidP="00E91AEF">
      <w:pPr>
        <w:bidi/>
        <w:rPr>
          <w:rFonts w:hint="eastAsia"/>
        </w:rPr>
      </w:pPr>
      <w:r>
        <w:rPr>
          <w:rFonts w:eastAsia="Noto Naskh Arabic" w:cs="Noto Naskh Arabic"/>
          <w:rtl/>
        </w:rPr>
        <w:t>قد يتطلب استخدام بعض الخدمات إنشاء حساب وتقديم بيانات صحيحة وكاملة وحديثة.</w:t>
      </w:r>
    </w:p>
    <w:p w14:paraId="7D0889AD" w14:textId="77777777" w:rsidR="006D7C59" w:rsidRDefault="00000000" w:rsidP="00E91AEF">
      <w:pPr>
        <w:bidi/>
        <w:rPr>
          <w:rFonts w:hint="eastAsia"/>
        </w:rPr>
      </w:pPr>
      <w:r>
        <w:rPr>
          <w:rFonts w:eastAsia="Noto Naskh Arabic" w:cs="Noto Naskh Arabic"/>
          <w:rtl/>
        </w:rPr>
        <w:t>ويلتزم المستخدم بما يأتي:</w:t>
      </w:r>
    </w:p>
    <w:p w14:paraId="4B96A0E4" w14:textId="77777777" w:rsidR="006D7C59" w:rsidRDefault="00000000" w:rsidP="00E91AEF">
      <w:pPr>
        <w:bidi/>
        <w:ind w:right="340" w:hanging="198"/>
        <w:rPr>
          <w:rFonts w:hint="eastAsia"/>
        </w:rPr>
      </w:pPr>
      <w:r>
        <w:rPr>
          <w:rFonts w:eastAsia="Noto Naskh Arabic" w:cs="Noto Naskh Arabic"/>
          <w:rtl/>
        </w:rPr>
        <w:t>1. المحافظة على سرية بيانات الدخول.</w:t>
      </w:r>
    </w:p>
    <w:p w14:paraId="6CA72C02" w14:textId="77777777" w:rsidR="006D7C59" w:rsidRDefault="00000000" w:rsidP="00E91AEF">
      <w:pPr>
        <w:bidi/>
        <w:ind w:right="340" w:hanging="198"/>
        <w:rPr>
          <w:rFonts w:hint="eastAsia"/>
        </w:rPr>
      </w:pPr>
      <w:r>
        <w:rPr>
          <w:rFonts w:eastAsia="Noto Naskh Arabic" w:cs="Noto Naskh Arabic"/>
          <w:rtl/>
        </w:rPr>
        <w:t>2. عدم مشاركة الحساب مع أي شخص غير مصرح له.</w:t>
      </w:r>
    </w:p>
    <w:p w14:paraId="6450391E" w14:textId="77777777" w:rsidR="006D7C59" w:rsidRDefault="00000000" w:rsidP="00E91AEF">
      <w:pPr>
        <w:bidi/>
        <w:ind w:right="340" w:hanging="198"/>
        <w:rPr>
          <w:rFonts w:hint="eastAsia"/>
        </w:rPr>
      </w:pPr>
      <w:r>
        <w:rPr>
          <w:rFonts w:eastAsia="Noto Naskh Arabic" w:cs="Noto Naskh Arabic"/>
          <w:rtl/>
        </w:rPr>
        <w:t>3. تحديث البيانات عند تغيرها.</w:t>
      </w:r>
    </w:p>
    <w:p w14:paraId="74AC1F6B" w14:textId="77777777" w:rsidR="006D7C59" w:rsidRDefault="00000000" w:rsidP="00E91AEF">
      <w:pPr>
        <w:bidi/>
        <w:ind w:right="340" w:hanging="198"/>
        <w:rPr>
          <w:rFonts w:hint="eastAsia"/>
        </w:rPr>
      </w:pPr>
      <w:r>
        <w:rPr>
          <w:rFonts w:eastAsia="Noto Naskh Arabic" w:cs="Noto Naskh Arabic"/>
          <w:rtl/>
        </w:rPr>
        <w:t>4. إشعار المنصة فور الاشتباه في استخدام غير مصرح به للحساب.</w:t>
      </w:r>
    </w:p>
    <w:p w14:paraId="0A3E3ED1" w14:textId="77777777" w:rsidR="006D7C59" w:rsidRDefault="00000000" w:rsidP="00E91AEF">
      <w:pPr>
        <w:bidi/>
        <w:ind w:right="340" w:hanging="198"/>
        <w:rPr>
          <w:rFonts w:hint="eastAsia"/>
        </w:rPr>
      </w:pPr>
      <w:r>
        <w:rPr>
          <w:rFonts w:eastAsia="Noto Naskh Arabic" w:cs="Noto Naskh Arabic"/>
          <w:rtl/>
        </w:rPr>
        <w:t>5. تحمل المسؤولية عن الأنشطة التي تتم من خلال حسابه، ما لم يثبت وجود اختراق أو استخدام غير مشروع لا يد له فيه.</w:t>
      </w:r>
    </w:p>
    <w:p w14:paraId="10FC7D78" w14:textId="77777777" w:rsidR="006D7C59" w:rsidRDefault="00000000" w:rsidP="00E91AEF">
      <w:pPr>
        <w:bidi/>
        <w:rPr>
          <w:rFonts w:hint="eastAsia"/>
        </w:rPr>
      </w:pPr>
      <w:r>
        <w:rPr>
          <w:rFonts w:eastAsia="Noto Naskh Arabic" w:cs="Noto Naskh Arabic"/>
          <w:rtl/>
        </w:rPr>
        <w:t>ولا يجوز إنشاء حساب ببيانات وهمية أو منتحلة أو استخدام حساب الغير دون تفويض.</w:t>
      </w:r>
    </w:p>
    <w:p w14:paraId="41661825" w14:textId="77777777" w:rsidR="006D7C59" w:rsidRPr="00591607" w:rsidRDefault="00000000" w:rsidP="00E91AEF">
      <w:pPr>
        <w:keepNext/>
        <w:bidi/>
        <w:spacing w:before="200" w:after="0"/>
        <w:rPr>
          <w:rFonts w:hint="eastAsia"/>
          <w:bCs/>
        </w:rPr>
      </w:pPr>
      <w:r w:rsidRPr="00591607">
        <w:rPr>
          <w:rFonts w:eastAsia="Noto Naskh Arabic" w:cs="Noto Naskh Arabic"/>
          <w:bCs/>
          <w:sz w:val="28"/>
          <w:rtl/>
        </w:rPr>
        <w:t>المادة السادسة</w:t>
      </w:r>
    </w:p>
    <w:p w14:paraId="04B91C16" w14:textId="77777777" w:rsidR="006D7C59" w:rsidRDefault="00000000" w:rsidP="00E91AEF">
      <w:pPr>
        <w:keepNext/>
        <w:bidi/>
        <w:spacing w:after="100"/>
        <w:rPr>
          <w:rFonts w:hint="eastAsia"/>
        </w:rPr>
      </w:pPr>
      <w:r>
        <w:rPr>
          <w:rFonts w:eastAsia="Noto Naskh Arabic" w:cs="Noto Naskh Arabic"/>
          <w:b/>
          <w:sz w:val="26"/>
          <w:rtl/>
        </w:rPr>
        <w:t>التحقق من الهوية والبيانات</w:t>
      </w:r>
    </w:p>
    <w:p w14:paraId="4C7726E6" w14:textId="4C686187" w:rsidR="006D7C59" w:rsidRDefault="00000000" w:rsidP="00E91AEF">
      <w:pPr>
        <w:bidi/>
        <w:rPr>
          <w:rFonts w:hint="eastAsia"/>
        </w:rPr>
      </w:pPr>
      <w:r>
        <w:rPr>
          <w:rFonts w:eastAsia="Noto Naskh Arabic" w:cs="Noto Naskh Arabic"/>
          <w:rtl/>
        </w:rPr>
        <w:t xml:space="preserve">يجوز للمنصة استخدام وسائل التحقق الإلكتروني أو طلب مستندات لإثبات </w:t>
      </w:r>
      <w:r w:rsidR="00591607">
        <w:rPr>
          <w:rFonts w:eastAsia="Noto Naskh Arabic" w:cs="Times New Roman"/>
          <w:rtl/>
        </w:rPr>
        <w:t>الهوية،</w:t>
      </w:r>
      <w:r>
        <w:rPr>
          <w:rFonts w:eastAsia="Noto Naskh Arabic" w:cs="Noto Naskh Arabic"/>
          <w:rtl/>
        </w:rPr>
        <w:t xml:space="preserve"> أو </w:t>
      </w:r>
      <w:r w:rsidR="00591607">
        <w:rPr>
          <w:rFonts w:eastAsia="Noto Naskh Arabic" w:cs="Times New Roman"/>
          <w:rtl/>
        </w:rPr>
        <w:t>الصفة،</w:t>
      </w:r>
      <w:r>
        <w:rPr>
          <w:rFonts w:eastAsia="Noto Naskh Arabic" w:cs="Noto Naskh Arabic"/>
          <w:rtl/>
        </w:rPr>
        <w:t xml:space="preserve"> أو </w:t>
      </w:r>
      <w:r w:rsidR="00591607">
        <w:rPr>
          <w:rFonts w:eastAsia="Noto Naskh Arabic" w:cs="Times New Roman"/>
          <w:rtl/>
        </w:rPr>
        <w:t>الملكية،</w:t>
      </w:r>
      <w:r>
        <w:rPr>
          <w:rFonts w:eastAsia="Noto Naskh Arabic" w:cs="Noto Naskh Arabic"/>
          <w:rtl/>
        </w:rPr>
        <w:t xml:space="preserve"> أو </w:t>
      </w:r>
      <w:r w:rsidR="00591607">
        <w:rPr>
          <w:rFonts w:eastAsia="Noto Naskh Arabic" w:cs="Times New Roman"/>
          <w:rtl/>
        </w:rPr>
        <w:t>التفويض،</w:t>
      </w:r>
      <w:r>
        <w:rPr>
          <w:rFonts w:eastAsia="Noto Naskh Arabic" w:cs="Noto Naskh Arabic"/>
          <w:rtl/>
        </w:rPr>
        <w:t xml:space="preserve"> أو صحة البيانات.</w:t>
      </w:r>
    </w:p>
    <w:p w14:paraId="121C1428" w14:textId="77777777" w:rsidR="006D7C59" w:rsidRDefault="00000000" w:rsidP="00E91AEF">
      <w:pPr>
        <w:bidi/>
        <w:rPr>
          <w:rFonts w:hint="eastAsia"/>
        </w:rPr>
      </w:pPr>
      <w:r>
        <w:rPr>
          <w:rFonts w:eastAsia="Noto Naskh Arabic" w:cs="Noto Naskh Arabic"/>
          <w:rtl/>
        </w:rPr>
        <w:t>ويجوز أن تشمل المستندات المطلوبة، بحسب طبيعة المستخدم والخدمة:</w:t>
      </w:r>
    </w:p>
    <w:p w14:paraId="5A3E0AC3" w14:textId="77777777" w:rsidR="006D7C59" w:rsidRDefault="00000000" w:rsidP="00E91AEF">
      <w:pPr>
        <w:bidi/>
        <w:ind w:right="340" w:hanging="198"/>
        <w:rPr>
          <w:rFonts w:hint="eastAsia"/>
        </w:rPr>
      </w:pPr>
      <w:r>
        <w:rPr>
          <w:rFonts w:eastAsia="Noto Naskh Arabic" w:cs="Noto Naskh Arabic"/>
          <w:rtl/>
        </w:rPr>
        <w:t>• الهوية الوطنية أو الإقامة.</w:t>
      </w:r>
    </w:p>
    <w:p w14:paraId="192FB894" w14:textId="77777777" w:rsidR="006D7C59" w:rsidRDefault="00000000" w:rsidP="00E91AEF">
      <w:pPr>
        <w:bidi/>
        <w:ind w:right="340" w:hanging="198"/>
        <w:rPr>
          <w:rFonts w:hint="eastAsia"/>
        </w:rPr>
      </w:pPr>
      <w:r>
        <w:rPr>
          <w:rFonts w:eastAsia="Noto Naskh Arabic" w:cs="Noto Naskh Arabic"/>
          <w:rtl/>
        </w:rPr>
        <w:t>• السجل التجاري.</w:t>
      </w:r>
    </w:p>
    <w:p w14:paraId="56C8C228" w14:textId="77777777" w:rsidR="006D7C59" w:rsidRDefault="00000000" w:rsidP="00E91AEF">
      <w:pPr>
        <w:bidi/>
        <w:ind w:right="340" w:hanging="198"/>
        <w:rPr>
          <w:rFonts w:hint="eastAsia"/>
        </w:rPr>
      </w:pPr>
      <w:r>
        <w:rPr>
          <w:rFonts w:eastAsia="Noto Naskh Arabic" w:cs="Noto Naskh Arabic"/>
          <w:rtl/>
        </w:rPr>
        <w:t>• بيانات المفوض.</w:t>
      </w:r>
    </w:p>
    <w:p w14:paraId="6ECD61CE" w14:textId="77777777" w:rsidR="006D7C59" w:rsidRDefault="00000000" w:rsidP="00E91AEF">
      <w:pPr>
        <w:bidi/>
        <w:ind w:right="340" w:hanging="198"/>
        <w:rPr>
          <w:rFonts w:hint="eastAsia"/>
        </w:rPr>
      </w:pPr>
      <w:r>
        <w:rPr>
          <w:rFonts w:eastAsia="Noto Naskh Arabic" w:cs="Noto Naskh Arabic"/>
          <w:rtl/>
        </w:rPr>
        <w:t>• وثائق الملكية أو حق الانتفاع.</w:t>
      </w:r>
    </w:p>
    <w:p w14:paraId="582DFD8B" w14:textId="77777777" w:rsidR="006D7C59" w:rsidRDefault="00000000" w:rsidP="00E91AEF">
      <w:pPr>
        <w:bidi/>
        <w:ind w:right="340" w:hanging="198"/>
        <w:rPr>
          <w:rFonts w:hint="eastAsia"/>
        </w:rPr>
      </w:pPr>
      <w:r>
        <w:rPr>
          <w:rFonts w:eastAsia="Noto Naskh Arabic" w:cs="Noto Naskh Arabic"/>
          <w:rtl/>
        </w:rPr>
        <w:t>• الحساب البنكي أو شهادة الآيبان.</w:t>
      </w:r>
    </w:p>
    <w:p w14:paraId="776491F0" w14:textId="77777777" w:rsidR="006D7C59" w:rsidRDefault="00000000" w:rsidP="00E91AEF">
      <w:pPr>
        <w:bidi/>
        <w:ind w:right="340" w:hanging="198"/>
        <w:rPr>
          <w:rFonts w:hint="eastAsia"/>
        </w:rPr>
      </w:pPr>
      <w:r>
        <w:rPr>
          <w:rFonts w:eastAsia="Noto Naskh Arabic" w:cs="Noto Naskh Arabic"/>
          <w:rtl/>
        </w:rPr>
        <w:t>• أي مستندات أخرى لازمة للامتثال للأنظمة أو حماية المستخدمين.</w:t>
      </w:r>
    </w:p>
    <w:p w14:paraId="683F9939" w14:textId="77777777" w:rsidR="006D7C59" w:rsidRDefault="00000000" w:rsidP="00E91AEF">
      <w:pPr>
        <w:bidi/>
        <w:rPr>
          <w:rFonts w:hint="eastAsia"/>
        </w:rPr>
      </w:pPr>
      <w:r>
        <w:rPr>
          <w:rFonts w:eastAsia="Noto Naskh Arabic" w:cs="Noto Naskh Arabic"/>
          <w:rtl/>
        </w:rPr>
        <w:t>ولا يعد إجراء المنصة للتحقق ضمانًا مطلقًا لصحة جميع المعلومات أو إعفاءً للمستخدم من مسؤوليته عنها.</w:t>
      </w:r>
    </w:p>
    <w:p w14:paraId="6AE61544" w14:textId="77777777" w:rsidR="006D7C59" w:rsidRPr="00673F96" w:rsidRDefault="00000000" w:rsidP="00E91AEF">
      <w:pPr>
        <w:keepNext/>
        <w:bidi/>
        <w:spacing w:before="200" w:after="0"/>
        <w:rPr>
          <w:rFonts w:hint="eastAsia"/>
          <w:bCs/>
        </w:rPr>
      </w:pPr>
      <w:r w:rsidRPr="00673F96">
        <w:rPr>
          <w:rFonts w:eastAsia="Noto Naskh Arabic" w:cs="Noto Naskh Arabic"/>
          <w:bCs/>
          <w:sz w:val="28"/>
          <w:rtl/>
        </w:rPr>
        <w:t>المادة السابعة</w:t>
      </w:r>
    </w:p>
    <w:p w14:paraId="17CAD1AF" w14:textId="77777777" w:rsidR="006D7C59" w:rsidRDefault="00000000" w:rsidP="00E91AEF">
      <w:pPr>
        <w:keepNext/>
        <w:bidi/>
        <w:spacing w:after="100"/>
        <w:rPr>
          <w:rFonts w:hint="eastAsia"/>
        </w:rPr>
      </w:pPr>
      <w:r>
        <w:rPr>
          <w:rFonts w:eastAsia="Noto Naskh Arabic" w:cs="Noto Naskh Arabic"/>
          <w:b/>
          <w:sz w:val="26"/>
          <w:rtl/>
        </w:rPr>
        <w:t>الاستخدام المسموح</w:t>
      </w:r>
    </w:p>
    <w:p w14:paraId="5ADAE357" w14:textId="77777777" w:rsidR="006D7C59" w:rsidRDefault="00000000" w:rsidP="00E91AEF">
      <w:pPr>
        <w:bidi/>
        <w:rPr>
          <w:rFonts w:hint="eastAsia"/>
        </w:rPr>
      </w:pPr>
      <w:r>
        <w:rPr>
          <w:rFonts w:eastAsia="Noto Naskh Arabic" w:cs="Noto Naskh Arabic"/>
          <w:rtl/>
        </w:rPr>
        <w:t>يمنح المستخدم حقًا محدودًا وشخصيًا وغير حصري لاستخدام المنصة للأغراض المشروعة ووفق هذه الشروط.</w:t>
      </w:r>
    </w:p>
    <w:p w14:paraId="1A50665C" w14:textId="77777777" w:rsidR="006D7C59" w:rsidRDefault="00000000" w:rsidP="00E91AEF">
      <w:pPr>
        <w:bidi/>
        <w:rPr>
          <w:rFonts w:hint="eastAsia"/>
        </w:rPr>
      </w:pPr>
      <w:r>
        <w:rPr>
          <w:rFonts w:eastAsia="Noto Naskh Arabic" w:cs="Noto Naskh Arabic"/>
          <w:rtl/>
        </w:rPr>
        <w:t>ويشمل الاستخدام المسموح، بحسب نوع الحساب:</w:t>
      </w:r>
    </w:p>
    <w:p w14:paraId="1973A487" w14:textId="77777777" w:rsidR="006D7C59" w:rsidRDefault="00000000" w:rsidP="00E91AEF">
      <w:pPr>
        <w:bidi/>
        <w:ind w:right="340" w:hanging="198"/>
        <w:rPr>
          <w:rFonts w:hint="eastAsia"/>
        </w:rPr>
      </w:pPr>
      <w:r>
        <w:rPr>
          <w:rFonts w:eastAsia="Noto Naskh Arabic" w:cs="Noto Naskh Arabic"/>
          <w:rtl/>
        </w:rPr>
        <w:t>• البحث عن المساحات.</w:t>
      </w:r>
    </w:p>
    <w:p w14:paraId="047B7F00" w14:textId="77777777" w:rsidR="006D7C59" w:rsidRDefault="00000000" w:rsidP="00E91AEF">
      <w:pPr>
        <w:bidi/>
        <w:ind w:right="340" w:hanging="198"/>
        <w:rPr>
          <w:rFonts w:hint="eastAsia"/>
        </w:rPr>
      </w:pPr>
      <w:r>
        <w:rPr>
          <w:rFonts w:eastAsia="Noto Naskh Arabic" w:cs="Noto Naskh Arabic"/>
          <w:rtl/>
        </w:rPr>
        <w:t>• إجراء الحجوزات.</w:t>
      </w:r>
    </w:p>
    <w:p w14:paraId="10C3E012" w14:textId="77777777" w:rsidR="006D7C59" w:rsidRDefault="00000000" w:rsidP="00E91AEF">
      <w:pPr>
        <w:bidi/>
        <w:ind w:right="340" w:hanging="198"/>
        <w:rPr>
          <w:rFonts w:hint="eastAsia"/>
        </w:rPr>
      </w:pPr>
      <w:r>
        <w:rPr>
          <w:rFonts w:eastAsia="Noto Naskh Arabic" w:cs="Noto Naskh Arabic"/>
          <w:rtl/>
        </w:rPr>
        <w:lastRenderedPageBreak/>
        <w:t>• طلب الخدمات.</w:t>
      </w:r>
    </w:p>
    <w:p w14:paraId="4577C770" w14:textId="77777777" w:rsidR="006D7C59" w:rsidRDefault="00000000" w:rsidP="00E91AEF">
      <w:pPr>
        <w:bidi/>
        <w:ind w:right="340" w:hanging="198"/>
        <w:rPr>
          <w:rFonts w:hint="eastAsia"/>
        </w:rPr>
      </w:pPr>
      <w:r>
        <w:rPr>
          <w:rFonts w:eastAsia="Noto Naskh Arabic" w:cs="Noto Naskh Arabic"/>
          <w:rtl/>
        </w:rPr>
        <w:t>• عرض المساحات وإدارتها.</w:t>
      </w:r>
    </w:p>
    <w:p w14:paraId="1F2AF6AC" w14:textId="77777777" w:rsidR="006D7C59" w:rsidRDefault="00000000" w:rsidP="00E91AEF">
      <w:pPr>
        <w:bidi/>
        <w:ind w:right="340" w:hanging="198"/>
        <w:rPr>
          <w:rFonts w:hint="eastAsia"/>
        </w:rPr>
      </w:pPr>
      <w:r>
        <w:rPr>
          <w:rFonts w:eastAsia="Noto Naskh Arabic" w:cs="Noto Naskh Arabic"/>
          <w:rtl/>
        </w:rPr>
        <w:t>• التواصل المرتبط بتنفيذ الحجز.</w:t>
      </w:r>
    </w:p>
    <w:p w14:paraId="4E45D5F0" w14:textId="77777777" w:rsidR="006D7C59" w:rsidRDefault="00000000" w:rsidP="00E91AEF">
      <w:pPr>
        <w:bidi/>
        <w:ind w:right="340" w:hanging="198"/>
        <w:rPr>
          <w:rFonts w:hint="eastAsia"/>
        </w:rPr>
      </w:pPr>
      <w:r>
        <w:rPr>
          <w:rFonts w:eastAsia="Noto Naskh Arabic" w:cs="Noto Naskh Arabic"/>
          <w:rtl/>
        </w:rPr>
        <w:t>• تقديم التقييمات والشكاوى والملاحظات.</w:t>
      </w:r>
    </w:p>
    <w:p w14:paraId="682D2D87" w14:textId="77777777" w:rsidR="006D7C59" w:rsidRDefault="00000000" w:rsidP="00E91AEF">
      <w:pPr>
        <w:bidi/>
        <w:ind w:right="340" w:hanging="198"/>
        <w:rPr>
          <w:rFonts w:hint="eastAsia"/>
        </w:rPr>
      </w:pPr>
      <w:r>
        <w:rPr>
          <w:rFonts w:eastAsia="Noto Naskh Arabic" w:cs="Noto Naskh Arabic"/>
          <w:rtl/>
        </w:rPr>
        <w:t>• استخدام الأدوات والخصائص التي تتيحها المنصة.</w:t>
      </w:r>
    </w:p>
    <w:p w14:paraId="28388FFA" w14:textId="77777777" w:rsidR="006D7C59" w:rsidRPr="00FE3D8D" w:rsidRDefault="00000000" w:rsidP="00E91AEF">
      <w:pPr>
        <w:keepNext/>
        <w:bidi/>
        <w:spacing w:before="200" w:after="0"/>
        <w:rPr>
          <w:rFonts w:hint="eastAsia"/>
          <w:bCs/>
        </w:rPr>
      </w:pPr>
      <w:r w:rsidRPr="00FE3D8D">
        <w:rPr>
          <w:rFonts w:eastAsia="Noto Naskh Arabic" w:cs="Noto Naskh Arabic"/>
          <w:bCs/>
          <w:sz w:val="28"/>
          <w:rtl/>
        </w:rPr>
        <w:t>المادة الثامنة</w:t>
      </w:r>
    </w:p>
    <w:p w14:paraId="1CF82DEF" w14:textId="77777777" w:rsidR="006D7C59" w:rsidRDefault="00000000" w:rsidP="00E91AEF">
      <w:pPr>
        <w:keepNext/>
        <w:bidi/>
        <w:spacing w:after="100"/>
        <w:rPr>
          <w:rFonts w:hint="eastAsia"/>
        </w:rPr>
      </w:pPr>
      <w:r>
        <w:rPr>
          <w:rFonts w:eastAsia="Noto Naskh Arabic" w:cs="Noto Naskh Arabic"/>
          <w:b/>
          <w:sz w:val="26"/>
          <w:rtl/>
        </w:rPr>
        <w:t>الاستخدامات المحظورة</w:t>
      </w:r>
    </w:p>
    <w:p w14:paraId="7806E191" w14:textId="77777777" w:rsidR="006D7C59" w:rsidRDefault="00000000" w:rsidP="00E91AEF">
      <w:pPr>
        <w:bidi/>
        <w:rPr>
          <w:rFonts w:hint="eastAsia"/>
        </w:rPr>
      </w:pPr>
      <w:r>
        <w:rPr>
          <w:rFonts w:eastAsia="Noto Naskh Arabic" w:cs="Noto Naskh Arabic"/>
          <w:rtl/>
        </w:rPr>
        <w:t>يحظر على المستخدم القيام بأي عمل مخالف للأنظمة أو لهذه الشروط، ومن ذلك:</w:t>
      </w:r>
    </w:p>
    <w:p w14:paraId="3B087D46" w14:textId="77777777" w:rsidR="006D7C59" w:rsidRDefault="00000000" w:rsidP="00E91AEF">
      <w:pPr>
        <w:bidi/>
        <w:ind w:right="340" w:hanging="198"/>
        <w:rPr>
          <w:rFonts w:hint="eastAsia"/>
        </w:rPr>
      </w:pPr>
      <w:r>
        <w:rPr>
          <w:rFonts w:eastAsia="Noto Naskh Arabic" w:cs="Noto Naskh Arabic"/>
          <w:rtl/>
        </w:rPr>
        <w:t>1. تقديم بيانات كاذبة أو مضللة.</w:t>
      </w:r>
    </w:p>
    <w:p w14:paraId="4FBABB2C" w14:textId="77777777" w:rsidR="006D7C59" w:rsidRDefault="00000000" w:rsidP="00E91AEF">
      <w:pPr>
        <w:bidi/>
        <w:ind w:right="340" w:hanging="198"/>
        <w:rPr>
          <w:rFonts w:hint="eastAsia"/>
        </w:rPr>
      </w:pPr>
      <w:r>
        <w:rPr>
          <w:rFonts w:eastAsia="Noto Naskh Arabic" w:cs="Noto Naskh Arabic"/>
          <w:rtl/>
        </w:rPr>
        <w:t>2. انتحال صفة الغير.</w:t>
      </w:r>
    </w:p>
    <w:p w14:paraId="49AB7188" w14:textId="77777777" w:rsidR="006D7C59" w:rsidRDefault="00000000" w:rsidP="00E91AEF">
      <w:pPr>
        <w:bidi/>
        <w:ind w:right="340" w:hanging="198"/>
        <w:rPr>
          <w:rFonts w:hint="eastAsia"/>
        </w:rPr>
      </w:pPr>
      <w:r>
        <w:rPr>
          <w:rFonts w:eastAsia="Noto Naskh Arabic" w:cs="Noto Naskh Arabic"/>
          <w:rtl/>
        </w:rPr>
        <w:t>3. استخدام المنصة لأغراض احتيالية أو غير مشروعة.</w:t>
      </w:r>
    </w:p>
    <w:p w14:paraId="512F537C" w14:textId="77777777" w:rsidR="006D7C59" w:rsidRDefault="00000000" w:rsidP="00E91AEF">
      <w:pPr>
        <w:bidi/>
        <w:ind w:right="340" w:hanging="198"/>
        <w:rPr>
          <w:rFonts w:hint="eastAsia"/>
        </w:rPr>
      </w:pPr>
      <w:r>
        <w:rPr>
          <w:rFonts w:eastAsia="Noto Naskh Arabic" w:cs="Noto Naskh Arabic"/>
          <w:rtl/>
        </w:rPr>
        <w:t>4. محاولة اختراق المنصة أو تعطيلها أو تجاوز وسائل الحماية.</w:t>
      </w:r>
    </w:p>
    <w:p w14:paraId="1FA29729" w14:textId="77777777" w:rsidR="006D7C59" w:rsidRDefault="00000000" w:rsidP="00E91AEF">
      <w:pPr>
        <w:bidi/>
        <w:ind w:right="340" w:hanging="198"/>
        <w:rPr>
          <w:rFonts w:hint="eastAsia"/>
        </w:rPr>
      </w:pPr>
      <w:r>
        <w:rPr>
          <w:rFonts w:eastAsia="Noto Naskh Arabic" w:cs="Noto Naskh Arabic"/>
          <w:rtl/>
        </w:rPr>
        <w:t>5. استخدام أدوات آلية لاستخراج البيانات دون تصريح.</w:t>
      </w:r>
    </w:p>
    <w:p w14:paraId="3B8DD4F0" w14:textId="77777777" w:rsidR="006D7C59" w:rsidRDefault="00000000" w:rsidP="00E91AEF">
      <w:pPr>
        <w:bidi/>
        <w:ind w:right="340" w:hanging="198"/>
        <w:rPr>
          <w:rFonts w:hint="eastAsia"/>
        </w:rPr>
      </w:pPr>
      <w:r>
        <w:rPr>
          <w:rFonts w:eastAsia="Noto Naskh Arabic" w:cs="Noto Naskh Arabic"/>
          <w:rtl/>
        </w:rPr>
        <w:t>6. نشر محتوى ينتهك حقوق الغير.</w:t>
      </w:r>
    </w:p>
    <w:p w14:paraId="4B2EDB3F" w14:textId="77777777" w:rsidR="006D7C59" w:rsidRDefault="00000000" w:rsidP="00E91AEF">
      <w:pPr>
        <w:bidi/>
        <w:ind w:right="340" w:hanging="198"/>
        <w:rPr>
          <w:rFonts w:hint="eastAsia"/>
        </w:rPr>
      </w:pPr>
      <w:r>
        <w:rPr>
          <w:rFonts w:eastAsia="Noto Naskh Arabic" w:cs="Noto Naskh Arabic"/>
          <w:rtl/>
        </w:rPr>
        <w:t>7. إساءة استخدام بيانات المستخدمين.</w:t>
      </w:r>
    </w:p>
    <w:p w14:paraId="5F9DD47B" w14:textId="57252D80" w:rsidR="006D7C59" w:rsidRDefault="00000000" w:rsidP="00E91AEF">
      <w:pPr>
        <w:bidi/>
        <w:ind w:right="340" w:hanging="198"/>
        <w:rPr>
          <w:rFonts w:hint="eastAsia"/>
        </w:rPr>
      </w:pPr>
      <w:r>
        <w:rPr>
          <w:rFonts w:eastAsia="Noto Naskh Arabic" w:cs="Noto Naskh Arabic"/>
          <w:rtl/>
        </w:rPr>
        <w:t>8. إبرام تعاملات خارج المنصة بقصد تجنب العمولات أو الرسوم المستحقة</w:t>
      </w:r>
      <w:r w:rsidR="00681E8C">
        <w:rPr>
          <w:rFonts w:eastAsia="Noto Naskh Arabic" w:cs="Noto Naskh Arabic" w:hint="cs"/>
          <w:rtl/>
        </w:rPr>
        <w:t xml:space="preserve"> </w:t>
      </w:r>
      <w:r w:rsidR="00681E8C">
        <w:rPr>
          <w:rFonts w:eastAsia="Noto Naskh Arabic" w:cs="Times New Roman" w:hint="cs"/>
          <w:rtl/>
        </w:rPr>
        <w:t>ف</w:t>
      </w:r>
      <w:r w:rsidR="00BF4EB2">
        <w:rPr>
          <w:rFonts w:eastAsia="Noto Naskh Arabic" w:cs="Times New Roman" w:hint="cs"/>
          <w:rtl/>
        </w:rPr>
        <w:t xml:space="preserve">ي العلاقات </w:t>
      </w:r>
      <w:r w:rsidR="00146FBE">
        <w:rPr>
          <w:rFonts w:eastAsia="Noto Naskh Arabic" w:cs="Times New Roman" w:hint="cs"/>
          <w:rtl/>
        </w:rPr>
        <w:t>التي تمت عبرها</w:t>
      </w:r>
      <w:r>
        <w:rPr>
          <w:rFonts w:eastAsia="Noto Naskh Arabic" w:cs="Noto Naskh Arabic"/>
          <w:rtl/>
        </w:rPr>
        <w:t>.</w:t>
      </w:r>
    </w:p>
    <w:p w14:paraId="44ED4F4C" w14:textId="77777777" w:rsidR="006D7C59" w:rsidRDefault="00000000" w:rsidP="00E91AEF">
      <w:pPr>
        <w:bidi/>
        <w:ind w:right="340" w:hanging="198"/>
        <w:rPr>
          <w:rFonts w:hint="eastAsia"/>
        </w:rPr>
      </w:pPr>
      <w:r>
        <w:rPr>
          <w:rFonts w:eastAsia="Noto Naskh Arabic" w:cs="Noto Naskh Arabic"/>
          <w:rtl/>
        </w:rPr>
        <w:t>9. استخدام المساحات في أنشطة محظورة أو غير مصرح بها.</w:t>
      </w:r>
    </w:p>
    <w:p w14:paraId="5F07DD91" w14:textId="77777777" w:rsidR="006D7C59" w:rsidRDefault="00000000" w:rsidP="00E91AEF">
      <w:pPr>
        <w:bidi/>
        <w:ind w:right="340" w:hanging="198"/>
        <w:rPr>
          <w:rFonts w:hint="eastAsia"/>
        </w:rPr>
      </w:pPr>
      <w:r>
        <w:rPr>
          <w:rFonts w:eastAsia="Noto Naskh Arabic" w:cs="Noto Naskh Arabic"/>
          <w:rtl/>
        </w:rPr>
        <w:t>10. التدخل في تشغيل المنصة أو حسابات المستخدمين الآخرين.</w:t>
      </w:r>
    </w:p>
    <w:p w14:paraId="4BCBDE0A" w14:textId="77777777" w:rsidR="006D7C59" w:rsidRDefault="00000000" w:rsidP="00E91AEF">
      <w:pPr>
        <w:bidi/>
        <w:rPr>
          <w:rFonts w:hint="eastAsia"/>
        </w:rPr>
      </w:pPr>
      <w:r>
        <w:rPr>
          <w:rFonts w:eastAsia="Noto Naskh Arabic" w:cs="Noto Naskh Arabic"/>
          <w:rtl/>
        </w:rPr>
        <w:t>وللمنصة اتخاذ الإجراءات المناسبة عند الاشتباه في أي استخدام محظور.</w:t>
      </w:r>
    </w:p>
    <w:p w14:paraId="671201B8" w14:textId="77777777" w:rsidR="006D7C59" w:rsidRPr="00E539E1" w:rsidRDefault="00000000" w:rsidP="00E91AEF">
      <w:pPr>
        <w:keepNext/>
        <w:bidi/>
        <w:spacing w:before="200" w:after="0"/>
        <w:rPr>
          <w:rFonts w:hint="eastAsia"/>
          <w:bCs/>
        </w:rPr>
      </w:pPr>
      <w:r w:rsidRPr="00E539E1">
        <w:rPr>
          <w:rFonts w:eastAsia="Noto Naskh Arabic" w:cs="Noto Naskh Arabic"/>
          <w:bCs/>
          <w:sz w:val="28"/>
          <w:rtl/>
        </w:rPr>
        <w:t>المادة التاسعة</w:t>
      </w:r>
    </w:p>
    <w:p w14:paraId="38D8D2C0" w14:textId="77777777" w:rsidR="006D7C59" w:rsidRDefault="00000000" w:rsidP="00E91AEF">
      <w:pPr>
        <w:keepNext/>
        <w:bidi/>
        <w:spacing w:after="100"/>
        <w:rPr>
          <w:rFonts w:hint="eastAsia"/>
        </w:rPr>
      </w:pPr>
      <w:r>
        <w:rPr>
          <w:rFonts w:eastAsia="Noto Naskh Arabic" w:cs="Noto Naskh Arabic"/>
          <w:b/>
          <w:sz w:val="26"/>
          <w:rtl/>
        </w:rPr>
        <w:t>محتوى المستخدم</w:t>
      </w:r>
    </w:p>
    <w:p w14:paraId="7119E098" w14:textId="77777777" w:rsidR="006D7C59" w:rsidRDefault="00000000" w:rsidP="00E91AEF">
      <w:pPr>
        <w:bidi/>
        <w:rPr>
          <w:rFonts w:hint="eastAsia"/>
        </w:rPr>
      </w:pPr>
      <w:r>
        <w:rPr>
          <w:rFonts w:eastAsia="Noto Naskh Arabic" w:cs="Noto Naskh Arabic"/>
          <w:rtl/>
        </w:rPr>
        <w:t>يتحمل المستخدم مسؤولية المحتوى الذي يرفعه أو ينشره أو يرسله من خلال المنصة.</w:t>
      </w:r>
    </w:p>
    <w:p w14:paraId="08CA270D" w14:textId="77777777" w:rsidR="006D7C59" w:rsidRDefault="00000000" w:rsidP="00E91AEF">
      <w:pPr>
        <w:bidi/>
        <w:rPr>
          <w:rFonts w:hint="eastAsia"/>
        </w:rPr>
      </w:pPr>
      <w:r>
        <w:rPr>
          <w:rFonts w:eastAsia="Noto Naskh Arabic" w:cs="Noto Naskh Arabic"/>
          <w:rtl/>
        </w:rPr>
        <w:t>ويقر المستخدم بأن المحتوى:</w:t>
      </w:r>
    </w:p>
    <w:p w14:paraId="4E48CC8D" w14:textId="77777777" w:rsidR="006D7C59" w:rsidRDefault="00000000" w:rsidP="00E91AEF">
      <w:pPr>
        <w:bidi/>
        <w:ind w:right="340" w:hanging="198"/>
        <w:rPr>
          <w:rFonts w:hint="eastAsia"/>
        </w:rPr>
      </w:pPr>
      <w:r>
        <w:rPr>
          <w:rFonts w:eastAsia="Noto Naskh Arabic" w:cs="Noto Naskh Arabic"/>
          <w:rtl/>
        </w:rPr>
        <w:t>• صحيح وغير مضلل.</w:t>
      </w:r>
    </w:p>
    <w:p w14:paraId="59DC2B37" w14:textId="77777777" w:rsidR="006D7C59" w:rsidRDefault="00000000" w:rsidP="00E91AEF">
      <w:pPr>
        <w:bidi/>
        <w:ind w:right="340" w:hanging="198"/>
        <w:rPr>
          <w:rFonts w:hint="eastAsia"/>
        </w:rPr>
      </w:pPr>
      <w:r>
        <w:rPr>
          <w:rFonts w:eastAsia="Noto Naskh Arabic" w:cs="Noto Naskh Arabic"/>
          <w:rtl/>
        </w:rPr>
        <w:t>• لا ينتهك حقوق الملكية الفكرية أو الخصوصية أو حقوق الغير.</w:t>
      </w:r>
    </w:p>
    <w:p w14:paraId="6E72CFB1" w14:textId="77777777" w:rsidR="006D7C59" w:rsidRDefault="00000000" w:rsidP="00E91AEF">
      <w:pPr>
        <w:bidi/>
        <w:ind w:right="340" w:hanging="198"/>
        <w:rPr>
          <w:rFonts w:hint="eastAsia"/>
        </w:rPr>
      </w:pPr>
      <w:r>
        <w:rPr>
          <w:rFonts w:eastAsia="Noto Naskh Arabic" w:cs="Noto Naskh Arabic"/>
          <w:rtl/>
        </w:rPr>
        <w:t>• لا يتضمن مواد مخالفة للأنظمة أو الآداب العامة.</w:t>
      </w:r>
    </w:p>
    <w:p w14:paraId="4596BD06" w14:textId="77777777" w:rsidR="006D7C59" w:rsidRDefault="00000000" w:rsidP="00E91AEF">
      <w:pPr>
        <w:bidi/>
        <w:ind w:right="340" w:hanging="198"/>
        <w:rPr>
          <w:rFonts w:hint="eastAsia"/>
        </w:rPr>
      </w:pPr>
      <w:r>
        <w:rPr>
          <w:rFonts w:eastAsia="Noto Naskh Arabic" w:cs="Noto Naskh Arabic"/>
          <w:rtl/>
        </w:rPr>
        <w:t>• لا يحتوي على برمجيات ضارة أو روابط غير آمنة.</w:t>
      </w:r>
    </w:p>
    <w:p w14:paraId="42DE7575" w14:textId="0C62B214" w:rsidR="006D7C59" w:rsidRDefault="00000000" w:rsidP="00E91AEF">
      <w:pPr>
        <w:bidi/>
        <w:rPr>
          <w:rFonts w:hint="eastAsia"/>
        </w:rPr>
      </w:pPr>
      <w:r>
        <w:rPr>
          <w:rFonts w:eastAsia="Noto Naskh Arabic" w:cs="Noto Naskh Arabic"/>
          <w:rtl/>
        </w:rPr>
        <w:t xml:space="preserve">ويجوز للمنصة مراجعة </w:t>
      </w:r>
      <w:r w:rsidR="003C1745">
        <w:rPr>
          <w:rFonts w:eastAsia="Noto Naskh Arabic" w:cs="Times New Roman"/>
          <w:rtl/>
        </w:rPr>
        <w:t>المحتوى،</w:t>
      </w:r>
      <w:r>
        <w:rPr>
          <w:rFonts w:eastAsia="Noto Naskh Arabic" w:cs="Noto Naskh Arabic"/>
          <w:rtl/>
        </w:rPr>
        <w:t xml:space="preserve"> أو </w:t>
      </w:r>
      <w:r w:rsidR="003C1745">
        <w:rPr>
          <w:rFonts w:eastAsia="Noto Naskh Arabic" w:cs="Times New Roman"/>
          <w:rtl/>
        </w:rPr>
        <w:t>رفضه،</w:t>
      </w:r>
      <w:r>
        <w:rPr>
          <w:rFonts w:eastAsia="Noto Naskh Arabic" w:cs="Noto Naskh Arabic"/>
          <w:rtl/>
        </w:rPr>
        <w:t xml:space="preserve"> أو </w:t>
      </w:r>
      <w:r w:rsidR="003C1745">
        <w:rPr>
          <w:rFonts w:eastAsia="Noto Naskh Arabic" w:cs="Times New Roman"/>
          <w:rtl/>
        </w:rPr>
        <w:t>تعليقه،</w:t>
      </w:r>
      <w:r>
        <w:rPr>
          <w:rFonts w:eastAsia="Noto Naskh Arabic" w:cs="Noto Naskh Arabic"/>
          <w:rtl/>
        </w:rPr>
        <w:t xml:space="preserve"> أو إزالته عند وجود أسباب معقولة تدل على مخالفته، دون أن يترتب على ذلك التزام عام بمراقبة جميع المحتويات مسبقًا.</w:t>
      </w:r>
    </w:p>
    <w:p w14:paraId="6B4CE105" w14:textId="77777777" w:rsidR="006D7C59" w:rsidRPr="006124F8" w:rsidRDefault="00000000" w:rsidP="00E91AEF">
      <w:pPr>
        <w:keepNext/>
        <w:bidi/>
        <w:spacing w:before="200" w:after="0"/>
        <w:rPr>
          <w:rFonts w:hint="eastAsia"/>
          <w:bCs/>
        </w:rPr>
      </w:pPr>
      <w:r w:rsidRPr="006124F8">
        <w:rPr>
          <w:rFonts w:eastAsia="Noto Naskh Arabic" w:cs="Noto Naskh Arabic"/>
          <w:bCs/>
          <w:sz w:val="28"/>
          <w:rtl/>
        </w:rPr>
        <w:t>المادة العاشرة</w:t>
      </w:r>
    </w:p>
    <w:p w14:paraId="7F615CA5" w14:textId="77777777" w:rsidR="006D7C59" w:rsidRDefault="00000000" w:rsidP="00E91AEF">
      <w:pPr>
        <w:keepNext/>
        <w:bidi/>
        <w:spacing w:after="100"/>
        <w:rPr>
          <w:rFonts w:hint="eastAsia"/>
        </w:rPr>
      </w:pPr>
      <w:r>
        <w:rPr>
          <w:rFonts w:eastAsia="Noto Naskh Arabic" w:cs="Noto Naskh Arabic"/>
          <w:b/>
          <w:sz w:val="26"/>
          <w:rtl/>
        </w:rPr>
        <w:t>الخدمات الإلكترونية</w:t>
      </w:r>
    </w:p>
    <w:p w14:paraId="552C326E" w14:textId="63201C16" w:rsidR="006D7C59" w:rsidRDefault="00000000" w:rsidP="00E91AEF">
      <w:pPr>
        <w:bidi/>
        <w:rPr>
          <w:rFonts w:hint="eastAsia"/>
        </w:rPr>
      </w:pPr>
      <w:r>
        <w:rPr>
          <w:rFonts w:eastAsia="Noto Naskh Arabic" w:cs="Noto Naskh Arabic"/>
          <w:rtl/>
        </w:rPr>
        <w:t xml:space="preserve">تقدم المنصة خدماتها إلكترونيًا، وقد تعتمد في تشغيلها على مزودي خدمات مستقلين، مثل مزودي الاستضافة </w:t>
      </w:r>
      <w:r w:rsidR="002D00B7">
        <w:rPr>
          <w:rFonts w:eastAsia="Noto Naskh Arabic" w:cs="Times New Roman"/>
          <w:rtl/>
        </w:rPr>
        <w:t>والدفع،</w:t>
      </w:r>
      <w:r>
        <w:rPr>
          <w:rFonts w:eastAsia="Noto Naskh Arabic" w:cs="Noto Naskh Arabic"/>
          <w:rtl/>
        </w:rPr>
        <w:t xml:space="preserve"> </w:t>
      </w:r>
      <w:r w:rsidR="00444662">
        <w:rPr>
          <w:rFonts w:eastAsia="Noto Naskh Arabic" w:cs="Times New Roman"/>
          <w:rtl/>
        </w:rPr>
        <w:t>والرسائل،</w:t>
      </w:r>
      <w:r>
        <w:rPr>
          <w:rFonts w:eastAsia="Noto Naskh Arabic" w:cs="Noto Naskh Arabic"/>
          <w:rtl/>
        </w:rPr>
        <w:t xml:space="preserve"> </w:t>
      </w:r>
      <w:r w:rsidR="00625436">
        <w:rPr>
          <w:rFonts w:eastAsia="Noto Naskh Arabic" w:cs="Times New Roman"/>
          <w:rtl/>
        </w:rPr>
        <w:t>والتحقق،</w:t>
      </w:r>
      <w:r>
        <w:rPr>
          <w:rFonts w:eastAsia="Noto Naskh Arabic" w:cs="Noto Naskh Arabic"/>
          <w:rtl/>
        </w:rPr>
        <w:t xml:space="preserve"> والخرائط.</w:t>
      </w:r>
    </w:p>
    <w:p w14:paraId="1B9795FB" w14:textId="77777777" w:rsidR="006D7C59" w:rsidRDefault="00000000" w:rsidP="00E91AEF">
      <w:pPr>
        <w:bidi/>
        <w:rPr>
          <w:rFonts w:hint="eastAsia"/>
        </w:rPr>
      </w:pPr>
      <w:r>
        <w:rPr>
          <w:rFonts w:eastAsia="Noto Naskh Arabic" w:cs="Noto Naskh Arabic"/>
          <w:rtl/>
        </w:rPr>
        <w:t>ويقر المستخدم بأن توفر بعض الخدمات قد يتأثر بعوامل تقنية أو تشغيلية خارجة عن سيطرة المنصة.</w:t>
      </w:r>
    </w:p>
    <w:p w14:paraId="216186DE" w14:textId="77777777" w:rsidR="006D7C59" w:rsidRDefault="00000000" w:rsidP="00E91AEF">
      <w:pPr>
        <w:bidi/>
        <w:rPr>
          <w:rFonts w:hint="eastAsia"/>
        </w:rPr>
      </w:pPr>
      <w:r>
        <w:rPr>
          <w:rFonts w:eastAsia="Noto Naskh Arabic" w:cs="Noto Naskh Arabic"/>
          <w:rtl/>
        </w:rPr>
        <w:t>ويجوز للمنصة تحديث الخدمات أو إضافة خصائص أو إيقاف بعضها مؤقتًا أو نهائيًا بما لا يخل بالحقوق الناشئة عن العمليات المؤكدة قبل ذلك.</w:t>
      </w:r>
    </w:p>
    <w:p w14:paraId="357FAD78" w14:textId="77777777" w:rsidR="006D7C59" w:rsidRPr="008C558D" w:rsidRDefault="00000000" w:rsidP="00E91AEF">
      <w:pPr>
        <w:keepNext/>
        <w:bidi/>
        <w:spacing w:before="200" w:after="0"/>
        <w:rPr>
          <w:rFonts w:hint="eastAsia"/>
          <w:bCs/>
        </w:rPr>
      </w:pPr>
      <w:r w:rsidRPr="008C558D">
        <w:rPr>
          <w:rFonts w:eastAsia="Noto Naskh Arabic" w:cs="Noto Naskh Arabic"/>
          <w:bCs/>
          <w:sz w:val="28"/>
          <w:rtl/>
        </w:rPr>
        <w:lastRenderedPageBreak/>
        <w:t>المادة الحادية عشرة</w:t>
      </w:r>
    </w:p>
    <w:p w14:paraId="7E2E9E9F" w14:textId="77777777" w:rsidR="006D7C59" w:rsidRDefault="00000000" w:rsidP="00E91AEF">
      <w:pPr>
        <w:keepNext/>
        <w:bidi/>
        <w:spacing w:after="100"/>
        <w:rPr>
          <w:rFonts w:hint="eastAsia"/>
        </w:rPr>
      </w:pPr>
      <w:r>
        <w:rPr>
          <w:rFonts w:eastAsia="Noto Naskh Arabic" w:cs="Noto Naskh Arabic"/>
          <w:b/>
          <w:sz w:val="26"/>
          <w:rtl/>
        </w:rPr>
        <w:t>السجلات والأدلة الإلكترونية</w:t>
      </w:r>
    </w:p>
    <w:p w14:paraId="5D882548" w14:textId="77777777" w:rsidR="006D7C59" w:rsidRDefault="00000000" w:rsidP="00E91AEF">
      <w:pPr>
        <w:bidi/>
        <w:rPr>
          <w:rFonts w:hint="eastAsia"/>
        </w:rPr>
      </w:pPr>
      <w:r>
        <w:rPr>
          <w:rFonts w:eastAsia="Noto Naskh Arabic" w:cs="Noto Naskh Arabic"/>
          <w:rtl/>
        </w:rPr>
        <w:t>تعد السجلات والرسائل والإشعارات والموافقات والطلبات والتأكيدات والبيانات المحفوظة إلكترونيًا لدى المنصة أدلة معتبرة على العمليات التي تمت من خلال الحساب، ما لم يثبت خلاف ذلك.</w:t>
      </w:r>
    </w:p>
    <w:p w14:paraId="4B0B2E2C" w14:textId="77777777" w:rsidR="006D7C59" w:rsidRDefault="00000000" w:rsidP="00E91AEF">
      <w:pPr>
        <w:bidi/>
        <w:rPr>
          <w:rFonts w:hint="eastAsia"/>
        </w:rPr>
      </w:pPr>
      <w:r>
        <w:rPr>
          <w:rFonts w:eastAsia="Noto Naskh Arabic" w:cs="Noto Naskh Arabic"/>
          <w:rtl/>
        </w:rPr>
        <w:t>ويوافق المستخدم على استخدام الوسائل الإلكترونية في إبرام الاتفاقات وتأكيد الحجوزات وإرسال الإشعارات وحفظ السجلات، وفق الأنظمة المعمول بها.</w:t>
      </w:r>
    </w:p>
    <w:p w14:paraId="06F720DC" w14:textId="77777777" w:rsidR="006D7C59" w:rsidRPr="005F021C" w:rsidRDefault="00000000" w:rsidP="00E91AEF">
      <w:pPr>
        <w:keepNext/>
        <w:bidi/>
        <w:spacing w:before="200" w:after="0"/>
        <w:rPr>
          <w:rFonts w:hint="eastAsia"/>
          <w:bCs/>
        </w:rPr>
      </w:pPr>
      <w:r w:rsidRPr="005F021C">
        <w:rPr>
          <w:rFonts w:eastAsia="Noto Naskh Arabic" w:cs="Noto Naskh Arabic"/>
          <w:bCs/>
          <w:sz w:val="28"/>
          <w:rtl/>
        </w:rPr>
        <w:t>المادة الثانية عشرة</w:t>
      </w:r>
    </w:p>
    <w:p w14:paraId="51B4475A" w14:textId="77777777" w:rsidR="006D7C59" w:rsidRDefault="00000000" w:rsidP="00E91AEF">
      <w:pPr>
        <w:keepNext/>
        <w:bidi/>
        <w:spacing w:after="100"/>
        <w:rPr>
          <w:rFonts w:hint="eastAsia"/>
        </w:rPr>
      </w:pPr>
      <w:r>
        <w:rPr>
          <w:rFonts w:eastAsia="Noto Naskh Arabic" w:cs="Noto Naskh Arabic"/>
          <w:b/>
          <w:sz w:val="26"/>
          <w:rtl/>
        </w:rPr>
        <w:t>الإشعارات والمراسلات الإلكترونية</w:t>
      </w:r>
    </w:p>
    <w:p w14:paraId="0C2220B7" w14:textId="1B0BC9FA" w:rsidR="006D7C59" w:rsidRDefault="00000000" w:rsidP="00E91AEF">
      <w:pPr>
        <w:bidi/>
        <w:rPr>
          <w:rFonts w:hint="eastAsia"/>
        </w:rPr>
      </w:pPr>
      <w:r>
        <w:rPr>
          <w:rFonts w:eastAsia="Noto Naskh Arabic" w:cs="Noto Naskh Arabic"/>
          <w:rtl/>
        </w:rPr>
        <w:t xml:space="preserve">يجوز للمنصة إرسال الإشعارات المتعلقة </w:t>
      </w:r>
      <w:r w:rsidR="005F021C">
        <w:rPr>
          <w:rFonts w:eastAsia="Noto Naskh Arabic" w:cs="Times New Roman"/>
          <w:rtl/>
        </w:rPr>
        <w:t>بالحساب،</w:t>
      </w:r>
      <w:r>
        <w:rPr>
          <w:rFonts w:eastAsia="Noto Naskh Arabic" w:cs="Noto Naskh Arabic"/>
          <w:rtl/>
        </w:rPr>
        <w:t xml:space="preserve"> أو الحجز أو الدفع أو الخدمات أو تحديث الوثائق عبر:</w:t>
      </w:r>
    </w:p>
    <w:p w14:paraId="144DB7DE" w14:textId="77777777" w:rsidR="006D7C59" w:rsidRDefault="00000000" w:rsidP="00E91AEF">
      <w:pPr>
        <w:bidi/>
        <w:ind w:right="340" w:hanging="198"/>
        <w:rPr>
          <w:rFonts w:hint="eastAsia"/>
        </w:rPr>
      </w:pPr>
      <w:r>
        <w:rPr>
          <w:rFonts w:eastAsia="Noto Naskh Arabic" w:cs="Noto Naskh Arabic"/>
          <w:rtl/>
        </w:rPr>
        <w:t>• البريد الإلكتروني.</w:t>
      </w:r>
    </w:p>
    <w:p w14:paraId="049379A6" w14:textId="77777777" w:rsidR="006D7C59" w:rsidRDefault="00000000" w:rsidP="00E91AEF">
      <w:pPr>
        <w:bidi/>
        <w:ind w:right="340" w:hanging="198"/>
        <w:rPr>
          <w:rFonts w:hint="eastAsia"/>
        </w:rPr>
      </w:pPr>
      <w:r>
        <w:rPr>
          <w:rFonts w:eastAsia="Noto Naskh Arabic" w:cs="Noto Naskh Arabic"/>
          <w:rtl/>
        </w:rPr>
        <w:t>• الرسائل النصية.</w:t>
      </w:r>
    </w:p>
    <w:p w14:paraId="28AE790C" w14:textId="77777777" w:rsidR="006D7C59" w:rsidRDefault="00000000" w:rsidP="00E91AEF">
      <w:pPr>
        <w:bidi/>
        <w:ind w:right="340" w:hanging="198"/>
        <w:rPr>
          <w:rFonts w:hint="eastAsia"/>
        </w:rPr>
      </w:pPr>
      <w:r>
        <w:rPr>
          <w:rFonts w:eastAsia="Noto Naskh Arabic" w:cs="Noto Naskh Arabic"/>
          <w:rtl/>
        </w:rPr>
        <w:t>• إشعارات التطبيق أو المنصة.</w:t>
      </w:r>
    </w:p>
    <w:p w14:paraId="48668D7D" w14:textId="77777777" w:rsidR="006D7C59" w:rsidRDefault="00000000" w:rsidP="00E91AEF">
      <w:pPr>
        <w:bidi/>
        <w:ind w:right="340" w:hanging="198"/>
        <w:rPr>
          <w:rFonts w:hint="eastAsia"/>
        </w:rPr>
      </w:pPr>
      <w:r>
        <w:rPr>
          <w:rFonts w:eastAsia="Noto Naskh Arabic" w:cs="Noto Naskh Arabic"/>
          <w:rtl/>
        </w:rPr>
        <w:t>• بيانات التواصل المسجلة في الحساب.</w:t>
      </w:r>
    </w:p>
    <w:p w14:paraId="214EBCDE" w14:textId="77777777" w:rsidR="006D7C59" w:rsidRDefault="00000000" w:rsidP="00E91AEF">
      <w:pPr>
        <w:bidi/>
        <w:rPr>
          <w:rFonts w:hint="eastAsia"/>
        </w:rPr>
      </w:pPr>
      <w:r>
        <w:rPr>
          <w:rFonts w:eastAsia="Noto Naskh Arabic" w:cs="Noto Naskh Arabic"/>
          <w:rtl/>
        </w:rPr>
        <w:t>ويعد الإشعار منتجًا لآثاره عند إرساله إلى وسيلة التواصل المسجلة، ما لم يتطلب النظام وسيلة أخرى.</w:t>
      </w:r>
    </w:p>
    <w:p w14:paraId="64B05CEC" w14:textId="77777777" w:rsidR="006D7C59" w:rsidRDefault="00000000" w:rsidP="00E91AEF">
      <w:pPr>
        <w:bidi/>
        <w:rPr>
          <w:rFonts w:hint="eastAsia"/>
        </w:rPr>
      </w:pPr>
      <w:r>
        <w:rPr>
          <w:rFonts w:eastAsia="Noto Naskh Arabic" w:cs="Noto Naskh Arabic"/>
          <w:rtl/>
        </w:rPr>
        <w:t>ويلتزم المستخدم بتحديث بيانات التواصل الخاصة به.</w:t>
      </w:r>
    </w:p>
    <w:p w14:paraId="5CE9C67D" w14:textId="77777777" w:rsidR="006D7C59" w:rsidRPr="00551D8E" w:rsidRDefault="00000000" w:rsidP="00E91AEF">
      <w:pPr>
        <w:keepNext/>
        <w:bidi/>
        <w:spacing w:before="200" w:after="0"/>
        <w:rPr>
          <w:rFonts w:hint="eastAsia"/>
          <w:bCs/>
        </w:rPr>
      </w:pPr>
      <w:r w:rsidRPr="00551D8E">
        <w:rPr>
          <w:rFonts w:eastAsia="Noto Naskh Arabic" w:cs="Noto Naskh Arabic"/>
          <w:bCs/>
          <w:sz w:val="28"/>
          <w:rtl/>
        </w:rPr>
        <w:t>المادة الثالثة عشرة</w:t>
      </w:r>
    </w:p>
    <w:p w14:paraId="0F7093D0" w14:textId="77777777" w:rsidR="006D7C59" w:rsidRDefault="00000000" w:rsidP="00E91AEF">
      <w:pPr>
        <w:keepNext/>
        <w:bidi/>
        <w:spacing w:after="100"/>
        <w:rPr>
          <w:rFonts w:hint="eastAsia"/>
        </w:rPr>
      </w:pPr>
      <w:r>
        <w:rPr>
          <w:rFonts w:eastAsia="Noto Naskh Arabic" w:cs="Noto Naskh Arabic"/>
          <w:b/>
          <w:sz w:val="26"/>
          <w:rtl/>
        </w:rPr>
        <w:t>الرسوم والمدفوعات</w:t>
      </w:r>
    </w:p>
    <w:p w14:paraId="6CE34357" w14:textId="77777777" w:rsidR="006D7C59" w:rsidRDefault="00000000" w:rsidP="00E91AEF">
      <w:pPr>
        <w:bidi/>
        <w:rPr>
          <w:rFonts w:hint="eastAsia"/>
        </w:rPr>
      </w:pPr>
      <w:r>
        <w:rPr>
          <w:rFonts w:eastAsia="Noto Naskh Arabic" w:cs="Noto Naskh Arabic"/>
          <w:rtl/>
        </w:rPr>
        <w:t>قد تفرض المنصة رسومًا أو عمولات على بعض الخدمات وفق ما يظهر للمستخدم قبل إتمام العملية أو وفق الاتفاق المبرم معه.</w:t>
      </w:r>
    </w:p>
    <w:p w14:paraId="659B43F5" w14:textId="77777777" w:rsidR="006D7C59" w:rsidRDefault="00000000" w:rsidP="00E91AEF">
      <w:pPr>
        <w:bidi/>
        <w:rPr>
          <w:rFonts w:hint="eastAsia"/>
        </w:rPr>
      </w:pPr>
      <w:r>
        <w:rPr>
          <w:rFonts w:eastAsia="Noto Naskh Arabic" w:cs="Noto Naskh Arabic"/>
          <w:rtl/>
        </w:rPr>
        <w:t>وتتم المدفوعات من خلال الوسائل المعتمدة لدى المنصة، ويخضع الحجز والاسترداد والتسوية المالية للأحكام الواردة في شروط وأحكام الحجز والخدمات وشروط وأحكام أصحاب المساحات.</w:t>
      </w:r>
    </w:p>
    <w:p w14:paraId="108B08AA" w14:textId="77777777" w:rsidR="006D7C59" w:rsidRDefault="00000000" w:rsidP="00E91AEF">
      <w:pPr>
        <w:bidi/>
        <w:rPr>
          <w:rFonts w:hint="eastAsia"/>
        </w:rPr>
      </w:pPr>
      <w:r>
        <w:rPr>
          <w:rFonts w:eastAsia="Noto Naskh Arabic" w:cs="Noto Naskh Arabic"/>
          <w:rtl/>
        </w:rPr>
        <w:t>ولا يجوز للمستخدم التحايل على آلية الدفع أو إخفاء قيمة التعامل أو تقديم معلومات غير صحيحة لتجنب الرسوم المستحقة.</w:t>
      </w:r>
    </w:p>
    <w:p w14:paraId="40D8227F" w14:textId="77777777" w:rsidR="006D7C59" w:rsidRPr="007A5635" w:rsidRDefault="00000000" w:rsidP="00E91AEF">
      <w:pPr>
        <w:keepNext/>
        <w:bidi/>
        <w:spacing w:before="200" w:after="0"/>
        <w:rPr>
          <w:rFonts w:hint="eastAsia"/>
          <w:bCs/>
        </w:rPr>
      </w:pPr>
      <w:r w:rsidRPr="007A5635">
        <w:rPr>
          <w:rFonts w:eastAsia="Noto Naskh Arabic" w:cs="Noto Naskh Arabic"/>
          <w:bCs/>
          <w:sz w:val="28"/>
          <w:rtl/>
        </w:rPr>
        <w:t>المادة الرابعة عشرة</w:t>
      </w:r>
    </w:p>
    <w:p w14:paraId="3EB03994" w14:textId="77777777" w:rsidR="006D7C59" w:rsidRDefault="00000000" w:rsidP="00E91AEF">
      <w:pPr>
        <w:keepNext/>
        <w:bidi/>
        <w:spacing w:after="100"/>
        <w:rPr>
          <w:rFonts w:hint="eastAsia"/>
        </w:rPr>
      </w:pPr>
      <w:r>
        <w:rPr>
          <w:rFonts w:eastAsia="Noto Naskh Arabic" w:cs="Noto Naskh Arabic"/>
          <w:b/>
          <w:sz w:val="26"/>
          <w:rtl/>
        </w:rPr>
        <w:t>تعليق الحساب أو إنهاؤه</w:t>
      </w:r>
    </w:p>
    <w:p w14:paraId="099DBBA2" w14:textId="77777777" w:rsidR="006D7C59" w:rsidRDefault="00000000" w:rsidP="00E91AEF">
      <w:pPr>
        <w:bidi/>
        <w:rPr>
          <w:rFonts w:hint="eastAsia"/>
        </w:rPr>
      </w:pPr>
      <w:r>
        <w:rPr>
          <w:rFonts w:eastAsia="Noto Naskh Arabic" w:cs="Noto Naskh Arabic"/>
          <w:rtl/>
        </w:rPr>
        <w:t>يجوز للمنصة تعليق الحساب أو تقييد بعض خصائصه أو إنهاؤه عند وجود أسباب معقولة، ومنها:</w:t>
      </w:r>
    </w:p>
    <w:p w14:paraId="0333F9AA" w14:textId="77777777" w:rsidR="006D7C59" w:rsidRDefault="00000000" w:rsidP="00E91AEF">
      <w:pPr>
        <w:bidi/>
        <w:ind w:right="340" w:hanging="198"/>
        <w:rPr>
          <w:rFonts w:hint="eastAsia"/>
        </w:rPr>
      </w:pPr>
      <w:r>
        <w:rPr>
          <w:rFonts w:eastAsia="Noto Naskh Arabic" w:cs="Noto Naskh Arabic"/>
          <w:rtl/>
        </w:rPr>
        <w:t>• مخالفة الأنظمة أو هذه الشروط.</w:t>
      </w:r>
    </w:p>
    <w:p w14:paraId="7BFDB0FE" w14:textId="77777777" w:rsidR="006D7C59" w:rsidRDefault="00000000" w:rsidP="00E91AEF">
      <w:pPr>
        <w:bidi/>
        <w:ind w:right="340" w:hanging="198"/>
        <w:rPr>
          <w:rFonts w:hint="eastAsia"/>
        </w:rPr>
      </w:pPr>
      <w:r>
        <w:rPr>
          <w:rFonts w:eastAsia="Noto Naskh Arabic" w:cs="Noto Naskh Arabic"/>
          <w:rtl/>
        </w:rPr>
        <w:t>• تقديم بيانات أو مستندات غير صحيحة.</w:t>
      </w:r>
    </w:p>
    <w:p w14:paraId="4E7BEFFE" w14:textId="77777777" w:rsidR="006D7C59" w:rsidRDefault="00000000" w:rsidP="00E91AEF">
      <w:pPr>
        <w:bidi/>
        <w:ind w:right="340" w:hanging="198"/>
        <w:rPr>
          <w:rFonts w:hint="eastAsia"/>
        </w:rPr>
      </w:pPr>
      <w:r>
        <w:rPr>
          <w:rFonts w:eastAsia="Noto Naskh Arabic" w:cs="Noto Naskh Arabic"/>
          <w:rtl/>
        </w:rPr>
        <w:t>• الاشتباه في الاحتيال أو إساءة الاستخدام.</w:t>
      </w:r>
    </w:p>
    <w:p w14:paraId="03B2CD73" w14:textId="77777777" w:rsidR="006D7C59" w:rsidRDefault="00000000" w:rsidP="00E91AEF">
      <w:pPr>
        <w:bidi/>
        <w:ind w:right="340" w:hanging="198"/>
        <w:rPr>
          <w:rFonts w:hint="eastAsia"/>
        </w:rPr>
      </w:pPr>
      <w:r>
        <w:rPr>
          <w:rFonts w:eastAsia="Noto Naskh Arabic" w:cs="Noto Naskh Arabic"/>
          <w:rtl/>
        </w:rPr>
        <w:t>• الإضرار بالمنصة أو المستخدمين.</w:t>
      </w:r>
    </w:p>
    <w:p w14:paraId="7D807703" w14:textId="77777777" w:rsidR="006D7C59" w:rsidRDefault="00000000" w:rsidP="00E91AEF">
      <w:pPr>
        <w:bidi/>
        <w:ind w:right="340" w:hanging="198"/>
        <w:rPr>
          <w:rFonts w:hint="eastAsia"/>
        </w:rPr>
      </w:pPr>
      <w:r>
        <w:rPr>
          <w:rFonts w:eastAsia="Noto Naskh Arabic" w:cs="Noto Naskh Arabic"/>
          <w:rtl/>
        </w:rPr>
        <w:t>• تكرار الشكاوى الجسيمة.</w:t>
      </w:r>
    </w:p>
    <w:p w14:paraId="44629DCF" w14:textId="77777777" w:rsidR="006D7C59" w:rsidRDefault="00000000" w:rsidP="00E91AEF">
      <w:pPr>
        <w:bidi/>
        <w:ind w:right="340" w:hanging="198"/>
        <w:rPr>
          <w:rFonts w:hint="eastAsia"/>
        </w:rPr>
      </w:pPr>
      <w:r>
        <w:rPr>
          <w:rFonts w:eastAsia="Noto Naskh Arabic" w:cs="Noto Naskh Arabic"/>
          <w:rtl/>
        </w:rPr>
        <w:t>• عدم سداد المبالغ المستحقة.</w:t>
      </w:r>
    </w:p>
    <w:p w14:paraId="164CE173" w14:textId="77777777" w:rsidR="006D7C59" w:rsidRDefault="00000000" w:rsidP="00E91AEF">
      <w:pPr>
        <w:bidi/>
        <w:ind w:right="340" w:hanging="198"/>
        <w:rPr>
          <w:rFonts w:hint="eastAsia"/>
        </w:rPr>
      </w:pPr>
      <w:r>
        <w:rPr>
          <w:rFonts w:eastAsia="Noto Naskh Arabic" w:cs="Noto Naskh Arabic"/>
          <w:rtl/>
        </w:rPr>
        <w:t>• طلب جهة مختصة.</w:t>
      </w:r>
    </w:p>
    <w:p w14:paraId="1E71A4B0" w14:textId="77777777" w:rsidR="006D7C59" w:rsidRDefault="00000000" w:rsidP="00E91AEF">
      <w:pPr>
        <w:bidi/>
        <w:rPr>
          <w:rFonts w:hint="eastAsia"/>
        </w:rPr>
      </w:pPr>
      <w:r>
        <w:rPr>
          <w:rFonts w:eastAsia="Noto Naskh Arabic" w:cs="Noto Naskh Arabic"/>
          <w:rtl/>
        </w:rPr>
        <w:t>وتراعي المنصة، متى كان ذلك ممكنًا، إشعار المستخدم بسبب الإجراء، إلا إذا منع النظام أو متطلبات الحماية من ذلك.</w:t>
      </w:r>
    </w:p>
    <w:p w14:paraId="08C7B85A" w14:textId="77777777" w:rsidR="006D7C59" w:rsidRDefault="00000000" w:rsidP="00E91AEF">
      <w:pPr>
        <w:bidi/>
        <w:rPr>
          <w:rFonts w:hint="eastAsia"/>
        </w:rPr>
      </w:pPr>
      <w:r>
        <w:rPr>
          <w:rFonts w:eastAsia="Noto Naskh Arabic" w:cs="Noto Naskh Arabic"/>
          <w:rtl/>
        </w:rPr>
        <w:t>ولا يؤثر التعليق أو الإنهاء على الحقوق والالتزامات الناشئة قبل تاريخ الإجراء.</w:t>
      </w:r>
    </w:p>
    <w:p w14:paraId="70F801F3" w14:textId="77777777" w:rsidR="006D7C59" w:rsidRPr="0018113A" w:rsidRDefault="00000000" w:rsidP="00E91AEF">
      <w:pPr>
        <w:keepNext/>
        <w:bidi/>
        <w:spacing w:before="200" w:after="0"/>
        <w:rPr>
          <w:rFonts w:hint="eastAsia"/>
          <w:bCs/>
        </w:rPr>
      </w:pPr>
      <w:r w:rsidRPr="0018113A">
        <w:rPr>
          <w:rFonts w:eastAsia="Noto Naskh Arabic" w:cs="Noto Naskh Arabic"/>
          <w:bCs/>
          <w:sz w:val="28"/>
          <w:rtl/>
        </w:rPr>
        <w:t>المادة الخامسة عشرة</w:t>
      </w:r>
    </w:p>
    <w:p w14:paraId="756FBC63" w14:textId="77777777" w:rsidR="006D7C59" w:rsidRDefault="00000000" w:rsidP="00E91AEF">
      <w:pPr>
        <w:keepNext/>
        <w:bidi/>
        <w:spacing w:after="100"/>
        <w:rPr>
          <w:rFonts w:hint="eastAsia"/>
        </w:rPr>
      </w:pPr>
      <w:r>
        <w:rPr>
          <w:rFonts w:eastAsia="Noto Naskh Arabic" w:cs="Noto Naskh Arabic"/>
          <w:b/>
          <w:sz w:val="26"/>
          <w:rtl/>
        </w:rPr>
        <w:t>حدود مسؤولية المنصة</w:t>
      </w:r>
    </w:p>
    <w:p w14:paraId="5A9B1E92" w14:textId="77777777" w:rsidR="006D7C59" w:rsidRDefault="00000000" w:rsidP="00E91AEF">
      <w:pPr>
        <w:bidi/>
        <w:rPr>
          <w:rFonts w:hint="eastAsia"/>
        </w:rPr>
      </w:pPr>
      <w:r>
        <w:rPr>
          <w:rFonts w:eastAsia="Noto Naskh Arabic" w:cs="Noto Naskh Arabic"/>
          <w:rtl/>
        </w:rPr>
        <w:t>تبذل إحياء مساحة عناية معقولة في تشغيل المنصة وإدارة الخدمات.</w:t>
      </w:r>
    </w:p>
    <w:p w14:paraId="0BF0A394" w14:textId="77777777" w:rsidR="006D7C59" w:rsidRDefault="00000000" w:rsidP="00E91AEF">
      <w:pPr>
        <w:bidi/>
        <w:rPr>
          <w:rFonts w:hint="eastAsia"/>
        </w:rPr>
      </w:pPr>
      <w:r>
        <w:rPr>
          <w:rFonts w:eastAsia="Noto Naskh Arabic" w:cs="Noto Naskh Arabic"/>
          <w:rtl/>
        </w:rPr>
        <w:lastRenderedPageBreak/>
        <w:t>ولا تتحمل المنصة المسؤولية عن:</w:t>
      </w:r>
    </w:p>
    <w:p w14:paraId="29C024C2" w14:textId="77777777" w:rsidR="006D7C59" w:rsidRDefault="00000000" w:rsidP="00E91AEF">
      <w:pPr>
        <w:bidi/>
        <w:ind w:right="340" w:hanging="198"/>
        <w:rPr>
          <w:rFonts w:hint="eastAsia"/>
        </w:rPr>
      </w:pPr>
      <w:r>
        <w:rPr>
          <w:rFonts w:eastAsia="Noto Naskh Arabic" w:cs="Noto Naskh Arabic"/>
          <w:rtl/>
        </w:rPr>
        <w:t>• صحة البيانات التي يقدمها المستخدمون، إلا في حدود ما يثبت من تقصير مباشر منها.</w:t>
      </w:r>
    </w:p>
    <w:p w14:paraId="4B4EDE99" w14:textId="77777777" w:rsidR="006D7C59" w:rsidRDefault="00000000" w:rsidP="00E91AEF">
      <w:pPr>
        <w:bidi/>
        <w:ind w:right="340" w:hanging="198"/>
        <w:rPr>
          <w:rFonts w:hint="eastAsia"/>
        </w:rPr>
      </w:pPr>
      <w:r>
        <w:rPr>
          <w:rFonts w:eastAsia="Noto Naskh Arabic" w:cs="Noto Naskh Arabic"/>
          <w:rtl/>
        </w:rPr>
        <w:t>• إخلال صاحب المساحة أو طالبها بالتزاماته.</w:t>
      </w:r>
    </w:p>
    <w:p w14:paraId="2BBE6F4C" w14:textId="77777777" w:rsidR="006D7C59" w:rsidRDefault="00000000" w:rsidP="00E91AEF">
      <w:pPr>
        <w:bidi/>
        <w:ind w:right="340" w:hanging="198"/>
        <w:rPr>
          <w:rFonts w:hint="eastAsia"/>
        </w:rPr>
      </w:pPr>
      <w:r>
        <w:rPr>
          <w:rFonts w:eastAsia="Noto Naskh Arabic" w:cs="Noto Naskh Arabic"/>
          <w:rtl/>
        </w:rPr>
        <w:t>• الأنشطة التي تقام داخل المساحات.</w:t>
      </w:r>
    </w:p>
    <w:p w14:paraId="43C076AC" w14:textId="77777777" w:rsidR="006D7C59" w:rsidRDefault="00000000" w:rsidP="00E91AEF">
      <w:pPr>
        <w:bidi/>
        <w:ind w:right="340" w:hanging="198"/>
        <w:rPr>
          <w:rFonts w:hint="eastAsia"/>
        </w:rPr>
      </w:pPr>
      <w:r>
        <w:rPr>
          <w:rFonts w:eastAsia="Noto Naskh Arabic" w:cs="Noto Naskh Arabic"/>
          <w:rtl/>
        </w:rPr>
        <w:t>• الأضرار التي تقع في الموقع بسبب أحد المستخدمين أو الغير.</w:t>
      </w:r>
    </w:p>
    <w:p w14:paraId="499589F0" w14:textId="77777777" w:rsidR="006D7C59" w:rsidRDefault="00000000" w:rsidP="00E91AEF">
      <w:pPr>
        <w:bidi/>
        <w:ind w:right="340" w:hanging="198"/>
        <w:rPr>
          <w:rFonts w:hint="eastAsia"/>
        </w:rPr>
      </w:pPr>
      <w:r>
        <w:rPr>
          <w:rFonts w:eastAsia="Noto Naskh Arabic" w:cs="Noto Naskh Arabic"/>
          <w:rtl/>
        </w:rPr>
        <w:t>• الاتفاقات أو المدفوعات التي تتم خارج المنصة.</w:t>
      </w:r>
    </w:p>
    <w:p w14:paraId="08D993C8" w14:textId="77777777" w:rsidR="006D7C59" w:rsidRDefault="00000000" w:rsidP="00E91AEF">
      <w:pPr>
        <w:bidi/>
        <w:ind w:right="340" w:hanging="198"/>
        <w:rPr>
          <w:rFonts w:hint="eastAsia"/>
        </w:rPr>
      </w:pPr>
      <w:r>
        <w:rPr>
          <w:rFonts w:eastAsia="Noto Naskh Arabic" w:cs="Noto Naskh Arabic"/>
          <w:rtl/>
        </w:rPr>
        <w:t>• الانقطاعات أو الأعطال الناتجة عن جهات خارجية أو قوة قاهرة.</w:t>
      </w:r>
    </w:p>
    <w:p w14:paraId="1E072019" w14:textId="77777777" w:rsidR="006D7C59" w:rsidRDefault="00000000" w:rsidP="00E91AEF">
      <w:pPr>
        <w:bidi/>
        <w:ind w:right="340" w:hanging="198"/>
        <w:rPr>
          <w:rFonts w:hint="eastAsia"/>
        </w:rPr>
      </w:pPr>
      <w:r>
        <w:rPr>
          <w:rFonts w:eastAsia="Noto Naskh Arabic" w:cs="Noto Naskh Arabic"/>
          <w:rtl/>
        </w:rPr>
        <w:t>• الخسائر غير المباشرة أو الفوات المتوقع للأرباح، في الحدود التي يجيزها النظام.</w:t>
      </w:r>
    </w:p>
    <w:p w14:paraId="12671AA7" w14:textId="77777777" w:rsidR="006D7C59" w:rsidRDefault="00000000" w:rsidP="00E91AEF">
      <w:pPr>
        <w:bidi/>
        <w:rPr>
          <w:rFonts w:hint="eastAsia"/>
        </w:rPr>
      </w:pPr>
      <w:r>
        <w:rPr>
          <w:rFonts w:eastAsia="Noto Naskh Arabic" w:cs="Noto Naskh Arabic"/>
          <w:rtl/>
        </w:rPr>
        <w:t>ولا يستبعد أي حكم في هذه الشروط مسؤولية لا يجوز استبعادها أو الحد منها نظامًا.</w:t>
      </w:r>
    </w:p>
    <w:p w14:paraId="18763BA8" w14:textId="77777777" w:rsidR="006D7C59" w:rsidRPr="003247A6" w:rsidRDefault="00000000" w:rsidP="00E91AEF">
      <w:pPr>
        <w:keepNext/>
        <w:bidi/>
        <w:spacing w:before="200" w:after="0"/>
        <w:rPr>
          <w:rFonts w:hint="eastAsia"/>
          <w:bCs/>
        </w:rPr>
      </w:pPr>
      <w:r w:rsidRPr="003247A6">
        <w:rPr>
          <w:rFonts w:eastAsia="Noto Naskh Arabic" w:cs="Noto Naskh Arabic"/>
          <w:bCs/>
          <w:sz w:val="28"/>
          <w:rtl/>
        </w:rPr>
        <w:t>المادة السادسة عشرة</w:t>
      </w:r>
    </w:p>
    <w:p w14:paraId="0ADB5E59" w14:textId="77777777" w:rsidR="006D7C59" w:rsidRDefault="00000000" w:rsidP="00E91AEF">
      <w:pPr>
        <w:keepNext/>
        <w:bidi/>
        <w:spacing w:after="100"/>
        <w:rPr>
          <w:rFonts w:hint="eastAsia"/>
        </w:rPr>
      </w:pPr>
      <w:r>
        <w:rPr>
          <w:rFonts w:eastAsia="Noto Naskh Arabic" w:cs="Noto Naskh Arabic"/>
          <w:b/>
          <w:sz w:val="26"/>
          <w:rtl/>
        </w:rPr>
        <w:t>التعويض</w:t>
      </w:r>
    </w:p>
    <w:p w14:paraId="1CBF264B" w14:textId="77777777" w:rsidR="006D7C59" w:rsidRDefault="00000000" w:rsidP="00E91AEF">
      <w:pPr>
        <w:bidi/>
        <w:rPr>
          <w:rFonts w:hint="eastAsia"/>
        </w:rPr>
      </w:pPr>
      <w:r>
        <w:rPr>
          <w:rFonts w:eastAsia="Noto Naskh Arabic" w:cs="Noto Naskh Arabic"/>
          <w:rtl/>
        </w:rPr>
        <w:t>يلتزم المستخدم بتعويض إحياء مساحة عن الأضرار المباشرة والمطالبات والمصروفات التي تنشأ نتيجة:</w:t>
      </w:r>
    </w:p>
    <w:p w14:paraId="6C2CDA4B" w14:textId="77777777" w:rsidR="006D7C59" w:rsidRDefault="00000000" w:rsidP="00E91AEF">
      <w:pPr>
        <w:bidi/>
        <w:ind w:right="340" w:hanging="198"/>
        <w:rPr>
          <w:rFonts w:hint="eastAsia"/>
        </w:rPr>
      </w:pPr>
      <w:r>
        <w:rPr>
          <w:rFonts w:eastAsia="Noto Naskh Arabic" w:cs="Noto Naskh Arabic"/>
          <w:rtl/>
        </w:rPr>
        <w:t>• مخالفته لهذه الشروط.</w:t>
      </w:r>
    </w:p>
    <w:p w14:paraId="0FBF614A" w14:textId="77777777" w:rsidR="006D7C59" w:rsidRDefault="00000000" w:rsidP="00E91AEF">
      <w:pPr>
        <w:bidi/>
        <w:ind w:right="340" w:hanging="198"/>
        <w:rPr>
          <w:rFonts w:hint="eastAsia"/>
        </w:rPr>
      </w:pPr>
      <w:r>
        <w:rPr>
          <w:rFonts w:eastAsia="Noto Naskh Arabic" w:cs="Noto Naskh Arabic"/>
          <w:rtl/>
        </w:rPr>
        <w:t>• مخالفته للأنظمة.</w:t>
      </w:r>
    </w:p>
    <w:p w14:paraId="3C0418E4" w14:textId="77777777" w:rsidR="006D7C59" w:rsidRDefault="00000000" w:rsidP="00E91AEF">
      <w:pPr>
        <w:bidi/>
        <w:ind w:right="340" w:hanging="198"/>
        <w:rPr>
          <w:rFonts w:hint="eastAsia"/>
        </w:rPr>
      </w:pPr>
      <w:r>
        <w:rPr>
          <w:rFonts w:eastAsia="Noto Naskh Arabic" w:cs="Noto Naskh Arabic"/>
          <w:rtl/>
        </w:rPr>
        <w:t>• انتهاكه حقوق الغير.</w:t>
      </w:r>
    </w:p>
    <w:p w14:paraId="043BC7D6" w14:textId="77777777" w:rsidR="006D7C59" w:rsidRDefault="00000000" w:rsidP="00E91AEF">
      <w:pPr>
        <w:bidi/>
        <w:ind w:right="340" w:hanging="198"/>
        <w:rPr>
          <w:rFonts w:hint="eastAsia"/>
        </w:rPr>
      </w:pPr>
      <w:r>
        <w:rPr>
          <w:rFonts w:eastAsia="Noto Naskh Arabic" w:cs="Noto Naskh Arabic"/>
          <w:rtl/>
        </w:rPr>
        <w:t>• تقديمه بيانات أو محتوى غير صحيح.</w:t>
      </w:r>
    </w:p>
    <w:p w14:paraId="046E0A87" w14:textId="77777777" w:rsidR="006D7C59" w:rsidRDefault="00000000" w:rsidP="00E91AEF">
      <w:pPr>
        <w:bidi/>
        <w:ind w:right="340" w:hanging="198"/>
        <w:rPr>
          <w:rFonts w:hint="eastAsia"/>
        </w:rPr>
      </w:pPr>
      <w:r>
        <w:rPr>
          <w:rFonts w:eastAsia="Noto Naskh Arabic" w:cs="Noto Naskh Arabic"/>
          <w:rtl/>
        </w:rPr>
        <w:t>• استخدامه غير المشروع للمنصة.</w:t>
      </w:r>
    </w:p>
    <w:p w14:paraId="0C968FD9" w14:textId="77777777" w:rsidR="006D7C59" w:rsidRDefault="00000000" w:rsidP="00E91AEF">
      <w:pPr>
        <w:bidi/>
        <w:rPr>
          <w:rFonts w:hint="eastAsia"/>
        </w:rPr>
      </w:pPr>
      <w:r>
        <w:rPr>
          <w:rFonts w:eastAsia="Noto Naskh Arabic" w:cs="Noto Naskh Arabic"/>
          <w:rtl/>
        </w:rPr>
        <w:t>ويكون التعويض في حدود الضرر المباشر المثبت وبما لا يخالف الأنظمة المعمول بها.</w:t>
      </w:r>
    </w:p>
    <w:p w14:paraId="07193128" w14:textId="77777777" w:rsidR="006D7C59" w:rsidRPr="002C1C71" w:rsidRDefault="00000000" w:rsidP="00E91AEF">
      <w:pPr>
        <w:keepNext/>
        <w:bidi/>
        <w:spacing w:before="200" w:after="0"/>
        <w:rPr>
          <w:rFonts w:hint="eastAsia"/>
          <w:bCs/>
        </w:rPr>
      </w:pPr>
      <w:r w:rsidRPr="002C1C71">
        <w:rPr>
          <w:rFonts w:eastAsia="Noto Naskh Arabic" w:cs="Noto Naskh Arabic"/>
          <w:bCs/>
          <w:sz w:val="28"/>
          <w:rtl/>
        </w:rPr>
        <w:t>المادة السابعة عشرة</w:t>
      </w:r>
    </w:p>
    <w:p w14:paraId="6C7F7D48" w14:textId="77777777" w:rsidR="006D7C59" w:rsidRDefault="00000000" w:rsidP="00E91AEF">
      <w:pPr>
        <w:keepNext/>
        <w:bidi/>
        <w:spacing w:after="100"/>
        <w:rPr>
          <w:rFonts w:hint="eastAsia"/>
        </w:rPr>
      </w:pPr>
      <w:r>
        <w:rPr>
          <w:rFonts w:eastAsia="Noto Naskh Arabic" w:cs="Noto Naskh Arabic"/>
          <w:b/>
          <w:sz w:val="26"/>
          <w:rtl/>
        </w:rPr>
        <w:t>القوة القاهرة</w:t>
      </w:r>
    </w:p>
    <w:p w14:paraId="71F6245F" w14:textId="77777777" w:rsidR="006D7C59" w:rsidRDefault="00000000" w:rsidP="00E91AEF">
      <w:pPr>
        <w:bidi/>
        <w:rPr>
          <w:rFonts w:hint="eastAsia"/>
        </w:rPr>
      </w:pPr>
      <w:r>
        <w:rPr>
          <w:rFonts w:eastAsia="Noto Naskh Arabic" w:cs="Noto Naskh Arabic"/>
          <w:rtl/>
        </w:rPr>
        <w:t>لا يكون أي طرف مسؤولًا عن التأخر أو عدم التنفيذ الناتج عن ظرف خارج عن السيطرة المعقولة، مثل الكوارث الطبيعية أو الأوبئة أو القرارات الحكومية أو انقطاع الخدمات العامة أو الأعطال الواسعة أو أي حادث مماثل.</w:t>
      </w:r>
    </w:p>
    <w:p w14:paraId="0ADE3C0A" w14:textId="77777777" w:rsidR="006D7C59" w:rsidRDefault="00000000" w:rsidP="00E91AEF">
      <w:pPr>
        <w:bidi/>
        <w:rPr>
          <w:rFonts w:hint="eastAsia"/>
        </w:rPr>
      </w:pPr>
      <w:r>
        <w:rPr>
          <w:rFonts w:eastAsia="Noto Naskh Arabic" w:cs="Noto Naskh Arabic"/>
          <w:rtl/>
        </w:rPr>
        <w:t>ويجوز للمنصة في هذه الحالات تعليق الخدمة أو إعادة الجدولة أو معالجة الحجوزات والمدفوعات وفق ظروف كل حالة والأنظمة والسياسات المطبقة.</w:t>
      </w:r>
    </w:p>
    <w:p w14:paraId="0AB1F1ED" w14:textId="77777777" w:rsidR="006D7C59" w:rsidRPr="009253CD" w:rsidRDefault="00000000" w:rsidP="00E91AEF">
      <w:pPr>
        <w:keepNext/>
        <w:bidi/>
        <w:spacing w:before="200" w:after="0"/>
        <w:rPr>
          <w:rFonts w:hint="eastAsia"/>
          <w:bCs/>
        </w:rPr>
      </w:pPr>
      <w:r w:rsidRPr="009253CD">
        <w:rPr>
          <w:rFonts w:eastAsia="Noto Naskh Arabic" w:cs="Noto Naskh Arabic"/>
          <w:bCs/>
          <w:sz w:val="28"/>
          <w:rtl/>
        </w:rPr>
        <w:t>المادة الثامنة عشرة</w:t>
      </w:r>
    </w:p>
    <w:p w14:paraId="667D9F60" w14:textId="77777777" w:rsidR="00283F92" w:rsidRDefault="00000000" w:rsidP="004978B2">
      <w:pPr>
        <w:keepNext/>
        <w:bidi/>
        <w:spacing w:after="100"/>
        <w:rPr>
          <w:rFonts w:ascii="Times New Roman" w:eastAsia="Noto Naskh Arabic" w:hAnsi="Times New Roman" w:cs="Times New Roman"/>
          <w:b/>
          <w:sz w:val="26"/>
          <w:rtl/>
        </w:rPr>
      </w:pPr>
      <w:r>
        <w:rPr>
          <w:rFonts w:ascii="Times New Roman" w:eastAsia="Noto Naskh Arabic" w:hAnsi="Times New Roman" w:cs="Times New Roman" w:hint="cs"/>
          <w:b/>
          <w:sz w:val="26"/>
          <w:rtl/>
        </w:rPr>
        <w:t>تعديل</w:t>
      </w:r>
      <w:r>
        <w:rPr>
          <w:rFonts w:eastAsia="Noto Naskh Arabic" w:cs="Noto Naskh Arabic"/>
          <w:b/>
          <w:sz w:val="26"/>
          <w:rtl/>
        </w:rPr>
        <w:t xml:space="preserve"> </w:t>
      </w:r>
      <w:r>
        <w:rPr>
          <w:rFonts w:ascii="Times New Roman" w:eastAsia="Noto Naskh Arabic" w:hAnsi="Times New Roman" w:cs="Times New Roman" w:hint="cs"/>
          <w:b/>
          <w:sz w:val="26"/>
          <w:rtl/>
        </w:rPr>
        <w:t>الشروط</w:t>
      </w:r>
    </w:p>
    <w:p w14:paraId="22E24F9C" w14:textId="060AC6E9" w:rsidR="00E6515C" w:rsidRPr="004978B2" w:rsidRDefault="00000000" w:rsidP="00283F92">
      <w:pPr>
        <w:keepNext/>
        <w:bidi/>
        <w:spacing w:after="100"/>
        <w:rPr>
          <w:rtl/>
        </w:rPr>
      </w:pPr>
      <w:r>
        <w:rPr>
          <w:rFonts w:ascii="Times New Roman" w:eastAsia="Noto Naskh Arabic" w:hAnsi="Times New Roman" w:cs="Times New Roman" w:hint="cs"/>
          <w:rtl/>
        </w:rPr>
        <w:t>يجوز</w:t>
      </w:r>
      <w:r>
        <w:rPr>
          <w:rFonts w:eastAsia="Noto Naskh Arabic" w:cs="Noto Naskh Arabic"/>
          <w:rtl/>
        </w:rPr>
        <w:t xml:space="preserve"> </w:t>
      </w:r>
      <w:r>
        <w:rPr>
          <w:rFonts w:ascii="Times New Roman" w:eastAsia="Noto Naskh Arabic" w:hAnsi="Times New Roman" w:cs="Times New Roman" w:hint="cs"/>
          <w:rtl/>
        </w:rPr>
        <w:t>لإحياء</w:t>
      </w:r>
      <w:r>
        <w:rPr>
          <w:rFonts w:eastAsia="Noto Naskh Arabic" w:cs="Noto Naskh Arabic"/>
          <w:rtl/>
        </w:rPr>
        <w:t xml:space="preserve"> </w:t>
      </w:r>
      <w:r>
        <w:rPr>
          <w:rFonts w:ascii="Times New Roman" w:eastAsia="Noto Naskh Arabic" w:hAnsi="Times New Roman" w:cs="Times New Roman" w:hint="cs"/>
          <w:rtl/>
        </w:rPr>
        <w:t>مساحة</w:t>
      </w:r>
      <w:r>
        <w:rPr>
          <w:rFonts w:eastAsia="Noto Naskh Arabic" w:cs="Noto Naskh Arabic"/>
          <w:rtl/>
        </w:rPr>
        <w:t xml:space="preserve"> </w:t>
      </w:r>
      <w:r>
        <w:rPr>
          <w:rFonts w:ascii="Times New Roman" w:eastAsia="Noto Naskh Arabic" w:hAnsi="Times New Roman" w:cs="Times New Roman" w:hint="cs"/>
          <w:rtl/>
        </w:rPr>
        <w:t>تعديل</w:t>
      </w:r>
      <w:r>
        <w:rPr>
          <w:rFonts w:eastAsia="Noto Naskh Arabic" w:cs="Noto Naskh Arabic"/>
          <w:rtl/>
        </w:rPr>
        <w:t xml:space="preserve"> </w:t>
      </w:r>
      <w:r>
        <w:rPr>
          <w:rFonts w:ascii="Times New Roman" w:eastAsia="Noto Naskh Arabic" w:hAnsi="Times New Roman" w:cs="Times New Roman" w:hint="cs"/>
          <w:rtl/>
        </w:rPr>
        <w:t>هذه</w:t>
      </w:r>
      <w:r>
        <w:rPr>
          <w:rFonts w:eastAsia="Noto Naskh Arabic" w:cs="Noto Naskh Arabic"/>
          <w:rtl/>
        </w:rPr>
        <w:t xml:space="preserve"> </w:t>
      </w:r>
      <w:r>
        <w:rPr>
          <w:rFonts w:ascii="Times New Roman" w:eastAsia="Noto Naskh Arabic" w:hAnsi="Times New Roman" w:cs="Times New Roman" w:hint="cs"/>
          <w:rtl/>
        </w:rPr>
        <w:t>الشروط</w:t>
      </w:r>
      <w:r>
        <w:rPr>
          <w:rFonts w:eastAsia="Noto Naskh Arabic" w:cs="Noto Naskh Arabic"/>
          <w:rtl/>
        </w:rPr>
        <w:t xml:space="preserve"> </w:t>
      </w:r>
      <w:r>
        <w:rPr>
          <w:rFonts w:ascii="Times New Roman" w:eastAsia="Noto Naskh Arabic" w:hAnsi="Times New Roman" w:cs="Times New Roman" w:hint="cs"/>
          <w:rtl/>
        </w:rPr>
        <w:t>عند</w:t>
      </w:r>
      <w:r>
        <w:rPr>
          <w:rFonts w:eastAsia="Noto Naskh Arabic" w:cs="Noto Naskh Arabic"/>
          <w:rtl/>
        </w:rPr>
        <w:t xml:space="preserve"> </w:t>
      </w:r>
      <w:r>
        <w:rPr>
          <w:rFonts w:ascii="Times New Roman" w:eastAsia="Noto Naskh Arabic" w:hAnsi="Times New Roman" w:cs="Times New Roman" w:hint="cs"/>
          <w:rtl/>
        </w:rPr>
        <w:t>الحاجة</w:t>
      </w:r>
      <w:r>
        <w:rPr>
          <w:rFonts w:eastAsia="Noto Naskh Arabic" w:cs="Noto Naskh Arabic"/>
          <w:rtl/>
        </w:rPr>
        <w:t xml:space="preserve"> </w:t>
      </w:r>
      <w:r>
        <w:rPr>
          <w:rFonts w:ascii="Times New Roman" w:eastAsia="Noto Naskh Arabic" w:hAnsi="Times New Roman" w:cs="Times New Roman" w:hint="cs"/>
          <w:rtl/>
        </w:rPr>
        <w:t>بسبب</w:t>
      </w:r>
      <w:r>
        <w:rPr>
          <w:rFonts w:eastAsia="Noto Naskh Arabic" w:cs="Noto Naskh Arabic"/>
          <w:rtl/>
        </w:rPr>
        <w:t xml:space="preserve"> </w:t>
      </w:r>
      <w:r>
        <w:rPr>
          <w:rFonts w:ascii="Times New Roman" w:eastAsia="Noto Naskh Arabic" w:hAnsi="Times New Roman" w:cs="Times New Roman" w:hint="cs"/>
          <w:rtl/>
        </w:rPr>
        <w:t>تغير</w:t>
      </w:r>
      <w:r>
        <w:rPr>
          <w:rFonts w:eastAsia="Noto Naskh Arabic" w:cs="Noto Naskh Arabic"/>
          <w:rtl/>
        </w:rPr>
        <w:t xml:space="preserve"> </w:t>
      </w:r>
      <w:r>
        <w:rPr>
          <w:rFonts w:ascii="Times New Roman" w:eastAsia="Noto Naskh Arabic" w:hAnsi="Times New Roman" w:cs="Times New Roman" w:hint="cs"/>
          <w:rtl/>
        </w:rPr>
        <w:t>الأنظمة</w:t>
      </w:r>
      <w:r>
        <w:rPr>
          <w:rFonts w:eastAsia="Noto Naskh Arabic" w:cs="Noto Naskh Arabic"/>
          <w:rtl/>
        </w:rPr>
        <w:t xml:space="preserve"> </w:t>
      </w:r>
      <w:r>
        <w:rPr>
          <w:rFonts w:ascii="Times New Roman" w:eastAsia="Noto Naskh Arabic" w:hAnsi="Times New Roman" w:cs="Times New Roman" w:hint="cs"/>
          <w:rtl/>
        </w:rPr>
        <w:t>أو</w:t>
      </w:r>
      <w:r>
        <w:rPr>
          <w:rFonts w:eastAsia="Noto Naskh Arabic" w:cs="Noto Naskh Arabic"/>
          <w:rtl/>
        </w:rPr>
        <w:t xml:space="preserve"> </w:t>
      </w:r>
      <w:r>
        <w:rPr>
          <w:rFonts w:ascii="Times New Roman" w:eastAsia="Noto Naskh Arabic" w:hAnsi="Times New Roman" w:cs="Times New Roman" w:hint="cs"/>
          <w:rtl/>
        </w:rPr>
        <w:t>الخدمات</w:t>
      </w:r>
      <w:r>
        <w:rPr>
          <w:rFonts w:eastAsia="Noto Naskh Arabic" w:cs="Noto Naskh Arabic"/>
          <w:rtl/>
        </w:rPr>
        <w:t xml:space="preserve"> </w:t>
      </w:r>
      <w:r>
        <w:rPr>
          <w:rFonts w:ascii="Times New Roman" w:eastAsia="Noto Naskh Arabic" w:hAnsi="Times New Roman" w:cs="Times New Roman" w:hint="cs"/>
          <w:rtl/>
        </w:rPr>
        <w:t>أو</w:t>
      </w:r>
      <w:r>
        <w:rPr>
          <w:rFonts w:eastAsia="Noto Naskh Arabic" w:cs="Noto Naskh Arabic"/>
          <w:rtl/>
        </w:rPr>
        <w:t xml:space="preserve"> </w:t>
      </w:r>
      <w:r>
        <w:rPr>
          <w:rFonts w:ascii="Times New Roman" w:eastAsia="Noto Naskh Arabic" w:hAnsi="Times New Roman" w:cs="Times New Roman" w:hint="cs"/>
          <w:rtl/>
        </w:rPr>
        <w:t>المتطلبات</w:t>
      </w:r>
      <w:r>
        <w:rPr>
          <w:rFonts w:eastAsia="Noto Naskh Arabic" w:cs="Noto Naskh Arabic"/>
          <w:rtl/>
        </w:rPr>
        <w:t xml:space="preserve"> </w:t>
      </w:r>
      <w:r>
        <w:rPr>
          <w:rFonts w:ascii="Times New Roman" w:eastAsia="Noto Naskh Arabic" w:hAnsi="Times New Roman" w:cs="Times New Roman" w:hint="cs"/>
          <w:rtl/>
        </w:rPr>
        <w:t>التشغيلية</w:t>
      </w:r>
      <w:r>
        <w:rPr>
          <w:rFonts w:eastAsia="Noto Naskh Arabic" w:cs="Noto Naskh Arabic"/>
          <w:rtl/>
        </w:rPr>
        <w:t>.</w:t>
      </w:r>
      <w:r w:rsidR="0091013E">
        <w:rPr>
          <w:rtl/>
        </w:rPr>
        <w:t>وتنشر النسخة المحدثة على المنصة مع بيان تاريخ آخر تحديث، ويتم إشعار المستخدمين بالتعديلات الجوهرية التي تؤثر في حقوقهم أو التزاماتهم أو طريقة تقديم الخدمة قبل نفاذها بمدة لا تقل عن سبعة أيام، وذلك من خلال البريد الإلكتروني أو الرسائل النصية أو الإشعارات داخل المنصة أو أي وسيلة إلكترونية معتمدة، ما لم يكن التعديل مطلوبًا بصورة عاجلة تنفيذًا لنظام أو لائحة أو توجيه صادر من جهة مختصة.</w:t>
      </w:r>
      <w:r w:rsidR="00E6515C" w:rsidRPr="00E6515C">
        <w:rPr>
          <w:rtl/>
        </w:rPr>
        <w:t xml:space="preserve"> </w:t>
      </w:r>
      <w:r w:rsidR="00E6515C" w:rsidRPr="00E6515C">
        <w:rPr>
          <w:rFonts w:cs="Times New Roman"/>
          <w:rtl/>
        </w:rPr>
        <w:t>ولا تسري التعديلات على العمليات السابقة بأثر رجعي إذا ترتب على ذلك الإضرار بحقوق مكتسبة، إلا إذا تطلب النظام خلاف ذلك.</w:t>
      </w:r>
    </w:p>
    <w:p w14:paraId="5D3BF923" w14:textId="5F14D648" w:rsidR="0091013E" w:rsidRPr="00E255B6" w:rsidRDefault="0091013E" w:rsidP="00E255B6">
      <w:pPr>
        <w:bidi/>
      </w:pPr>
    </w:p>
    <w:p w14:paraId="3637B265" w14:textId="77777777" w:rsidR="006D7C59" w:rsidRPr="009C5F15" w:rsidRDefault="00000000" w:rsidP="00E91AEF">
      <w:pPr>
        <w:keepNext/>
        <w:bidi/>
        <w:spacing w:before="200" w:after="0"/>
        <w:rPr>
          <w:rFonts w:hint="eastAsia"/>
          <w:bCs/>
        </w:rPr>
      </w:pPr>
      <w:r w:rsidRPr="009C5F15">
        <w:rPr>
          <w:rFonts w:ascii="Times New Roman" w:eastAsia="Noto Naskh Arabic" w:hAnsi="Times New Roman" w:cs="Times New Roman" w:hint="cs"/>
          <w:bCs/>
          <w:sz w:val="28"/>
          <w:rtl/>
        </w:rPr>
        <w:t>ا</w:t>
      </w:r>
      <w:r w:rsidRPr="009C5F15">
        <w:rPr>
          <w:rFonts w:eastAsia="Noto Naskh Arabic" w:cs="Noto Naskh Arabic"/>
          <w:bCs/>
          <w:sz w:val="28"/>
          <w:rtl/>
        </w:rPr>
        <w:t>لمادة التاسعة عشرة</w:t>
      </w:r>
    </w:p>
    <w:p w14:paraId="11C396CC" w14:textId="77777777" w:rsidR="006D7C59" w:rsidRDefault="00000000" w:rsidP="00E91AEF">
      <w:pPr>
        <w:keepNext/>
        <w:bidi/>
        <w:spacing w:after="100"/>
        <w:rPr>
          <w:rFonts w:hint="eastAsia"/>
        </w:rPr>
      </w:pPr>
      <w:r>
        <w:rPr>
          <w:rFonts w:eastAsia="Noto Naskh Arabic" w:cs="Noto Naskh Arabic"/>
          <w:b/>
          <w:sz w:val="26"/>
          <w:rtl/>
        </w:rPr>
        <w:t>أولوية الوثائق</w:t>
      </w:r>
    </w:p>
    <w:p w14:paraId="1C7A4949" w14:textId="77777777" w:rsidR="00536369" w:rsidRPr="0000350F" w:rsidRDefault="00536369" w:rsidP="00536369">
      <w:pPr>
        <w:bidi/>
        <w:spacing w:after="0" w:line="240" w:lineRule="auto"/>
        <w:ind w:right="540"/>
        <w:rPr>
          <w:rFonts w:ascii=".AppleSystemUIFont" w:hAnsi=".AppleSystemUIFont" w:cs="Times New Roman"/>
          <w:sz w:val="22"/>
          <w:lang w:val="en-SA"/>
        </w:rPr>
      </w:pPr>
      <w:r w:rsidRPr="0000350F">
        <w:rPr>
          <w:rFonts w:ascii="UICTFontTextStyleBody" w:hAnsi="UICTFontTextStyleBody" w:cs="Times New Roman"/>
          <w:sz w:val="22"/>
          <w:rtl/>
          <w:lang w:val="en-SA"/>
        </w:rPr>
        <w:t>تقرأ هذه الشروط مع العقود والسياسات والوثائق المرتبطة بالخدمة، وتحدد أولوية الأحكام بحسب طبيعة العلاقة على النحو الآتي:</w:t>
      </w:r>
    </w:p>
    <w:p w14:paraId="1A5A40AD" w14:textId="77777777" w:rsidR="00536369" w:rsidRPr="0000350F" w:rsidRDefault="00536369" w:rsidP="00536369">
      <w:pPr>
        <w:spacing w:after="0" w:line="240" w:lineRule="auto"/>
        <w:rPr>
          <w:rFonts w:ascii=".AppleSystemUIFont" w:hAnsi=".AppleSystemUIFont" w:cs="Times New Roman"/>
          <w:sz w:val="22"/>
          <w:rtl/>
          <w:lang w:val="en-SA"/>
        </w:rPr>
      </w:pPr>
    </w:p>
    <w:p w14:paraId="136FE772" w14:textId="77777777" w:rsidR="00536369" w:rsidRPr="0000350F" w:rsidRDefault="00536369" w:rsidP="00536369">
      <w:pPr>
        <w:numPr>
          <w:ilvl w:val="0"/>
          <w:numId w:val="17"/>
        </w:numPr>
        <w:bidi/>
        <w:spacing w:after="0" w:line="240" w:lineRule="auto"/>
        <w:rPr>
          <w:rFonts w:ascii=".AppleSystemUIFont" w:eastAsia="Times New Roman" w:hAnsi=".AppleSystemUIFont" w:cs="Times New Roman"/>
          <w:sz w:val="22"/>
          <w:lang w:val="en-SA"/>
        </w:rPr>
      </w:pPr>
      <w:r w:rsidRPr="0000350F">
        <w:rPr>
          <w:rFonts w:ascii="UICTFontTextStyleBody" w:eastAsia="Times New Roman" w:hAnsi="UICTFontTextStyleBody" w:cs="Times New Roman"/>
          <w:sz w:val="22"/>
          <w:rtl/>
          <w:lang w:val="en-SA"/>
        </w:rPr>
        <w:lastRenderedPageBreak/>
        <w:t>في العلاقة بين إحياء مساحة وصاحب المساحة، تكون الأولوية للأحكام الخاصة الواردة في عقد الوساطة أو الاتفاقية المبرمة بينهما، ثم شروط وأحكام أصحاب المساحات، ثم شروط استخدام المنصة.</w:t>
      </w:r>
    </w:p>
    <w:p w14:paraId="470EB58A" w14:textId="77777777" w:rsidR="00536369" w:rsidRPr="0000350F" w:rsidRDefault="00536369" w:rsidP="00536369">
      <w:pPr>
        <w:numPr>
          <w:ilvl w:val="0"/>
          <w:numId w:val="17"/>
        </w:numPr>
        <w:bidi/>
        <w:spacing w:after="0" w:line="240" w:lineRule="auto"/>
        <w:rPr>
          <w:rFonts w:ascii=".AppleSystemUIFont" w:eastAsia="Times New Roman" w:hAnsi=".AppleSystemUIFont" w:cs="Times New Roman"/>
          <w:sz w:val="22"/>
          <w:rtl/>
          <w:lang w:val="en-SA"/>
        </w:rPr>
      </w:pPr>
      <w:r w:rsidRPr="0000350F">
        <w:rPr>
          <w:rFonts w:ascii="UICTFontTextStyleBody" w:eastAsia="Times New Roman" w:hAnsi="UICTFontTextStyleBody" w:cs="Times New Roman"/>
          <w:sz w:val="22"/>
          <w:rtl/>
          <w:lang w:val="en-SA"/>
        </w:rPr>
        <w:t>في العلاقة المتعلقة بالحجز والانتفاع بالمساحة، تكون الأولوية لملخص الحجز والشروط الخاصة بالمساحة المعلنة والموافق عليها قبل الدفع، ثم شروط وأحكام الحجز والخدمات، ثم شروط استخدام المنصة.</w:t>
      </w:r>
    </w:p>
    <w:p w14:paraId="1A5740A8" w14:textId="77777777" w:rsidR="00536369" w:rsidRPr="0000350F" w:rsidRDefault="00536369" w:rsidP="00536369">
      <w:pPr>
        <w:numPr>
          <w:ilvl w:val="0"/>
          <w:numId w:val="17"/>
        </w:numPr>
        <w:bidi/>
        <w:spacing w:after="0" w:line="240" w:lineRule="auto"/>
        <w:rPr>
          <w:rFonts w:ascii=".AppleSystemUIFont" w:eastAsia="Times New Roman" w:hAnsi=".AppleSystemUIFont" w:cs="Times New Roman"/>
          <w:sz w:val="22"/>
          <w:rtl/>
          <w:lang w:val="en-SA"/>
        </w:rPr>
      </w:pPr>
      <w:r w:rsidRPr="0000350F">
        <w:rPr>
          <w:rFonts w:ascii="UICTFontTextStyleBody" w:eastAsia="Times New Roman" w:hAnsi="UICTFontTextStyleBody" w:cs="Times New Roman"/>
          <w:sz w:val="22"/>
          <w:rtl/>
          <w:lang w:val="en-SA"/>
        </w:rPr>
        <w:t>في الخدمات الإضافية المقدمة من طرف مستقل، تكون الأولوية للشروط الخاصة بالخدمة والاتفاقية المبرمة مع مقدمها، ثم شروط وأحكام الحجز والخدمات، ثم شروط استخدام المنصة.</w:t>
      </w:r>
    </w:p>
    <w:p w14:paraId="2058387C" w14:textId="77777777" w:rsidR="00536369" w:rsidRPr="0000350F" w:rsidRDefault="00536369" w:rsidP="00536369">
      <w:pPr>
        <w:numPr>
          <w:ilvl w:val="0"/>
          <w:numId w:val="17"/>
        </w:numPr>
        <w:bidi/>
        <w:spacing w:after="0" w:line="240" w:lineRule="auto"/>
        <w:rPr>
          <w:rFonts w:ascii=".AppleSystemUIFont" w:eastAsia="Times New Roman" w:hAnsi=".AppleSystemUIFont" w:cs="Times New Roman"/>
          <w:sz w:val="22"/>
          <w:rtl/>
          <w:lang w:val="en-SA"/>
        </w:rPr>
      </w:pPr>
      <w:r w:rsidRPr="0000350F">
        <w:rPr>
          <w:rFonts w:ascii="UICTFontTextStyleBody" w:eastAsia="Times New Roman" w:hAnsi="UICTFontTextStyleBody" w:cs="Times New Roman"/>
          <w:sz w:val="22"/>
          <w:rtl/>
          <w:lang w:val="en-SA"/>
        </w:rPr>
        <w:t>تسري الأحكام العامة الواردة في وثائق المنصة في كل مسألة لم يرد بشأنها نص خاص في العقد أو الاتفاقية ذات العلاقة.</w:t>
      </w:r>
    </w:p>
    <w:p w14:paraId="737BC383" w14:textId="77777777" w:rsidR="00536369" w:rsidRPr="0000350F" w:rsidRDefault="00536369" w:rsidP="00536369">
      <w:pPr>
        <w:spacing w:after="0" w:line="240" w:lineRule="auto"/>
        <w:rPr>
          <w:rFonts w:ascii=".AppleSystemUIFont" w:hAnsi=".AppleSystemUIFont" w:cs="Times New Roman"/>
          <w:sz w:val="22"/>
          <w:rtl/>
          <w:lang w:val="en-SA"/>
        </w:rPr>
      </w:pPr>
    </w:p>
    <w:p w14:paraId="6E0869F4" w14:textId="77777777" w:rsidR="00536369" w:rsidRPr="0000350F" w:rsidRDefault="00536369" w:rsidP="00536369">
      <w:pPr>
        <w:bidi/>
        <w:spacing w:after="0" w:line="240" w:lineRule="auto"/>
        <w:ind w:right="540"/>
        <w:rPr>
          <w:rFonts w:ascii=".AppleSystemUIFont" w:hAnsi=".AppleSystemUIFont" w:cs="Times New Roman"/>
          <w:sz w:val="22"/>
          <w:lang w:val="en-SA"/>
        </w:rPr>
      </w:pPr>
      <w:r w:rsidRPr="0000350F">
        <w:rPr>
          <w:rFonts w:ascii="UICTFontTextStyleBody" w:hAnsi="UICTFontTextStyleBody" w:cs="Times New Roman"/>
          <w:sz w:val="22"/>
          <w:rtl/>
          <w:lang w:val="en-SA"/>
        </w:rPr>
        <w:t>ولا يمتد أثر أي عقد خاص إلى شخص لم يكن طرفًا فيه، إلا في الحدود التي أقر بها صراحة من خلال المنصة أو أجازها النظام.</w:t>
      </w:r>
    </w:p>
    <w:p w14:paraId="53BA51F6" w14:textId="77777777" w:rsidR="009454E8" w:rsidRDefault="009454E8" w:rsidP="00E91AEF">
      <w:pPr>
        <w:keepNext/>
        <w:bidi/>
        <w:spacing w:before="200" w:after="0"/>
        <w:rPr>
          <w:rFonts w:ascii="Times New Roman" w:eastAsia="Noto Naskh Arabic" w:hAnsi="Times New Roman" w:cs="Times New Roman"/>
          <w:bCs/>
          <w:sz w:val="28"/>
          <w:rtl/>
        </w:rPr>
      </w:pPr>
    </w:p>
    <w:p w14:paraId="12F90E9E" w14:textId="14EC991B" w:rsidR="006D7C59" w:rsidRPr="006C1415" w:rsidRDefault="00000000" w:rsidP="009454E8">
      <w:pPr>
        <w:keepNext/>
        <w:bidi/>
        <w:spacing w:before="200" w:after="0"/>
        <w:rPr>
          <w:rFonts w:hint="eastAsia"/>
          <w:bCs/>
        </w:rPr>
      </w:pPr>
      <w:r w:rsidRPr="006C1415">
        <w:rPr>
          <w:rFonts w:ascii="Times New Roman" w:eastAsia="Noto Naskh Arabic" w:hAnsi="Times New Roman" w:cs="Times New Roman" w:hint="cs"/>
          <w:bCs/>
          <w:sz w:val="28"/>
          <w:rtl/>
        </w:rPr>
        <w:t>ا</w:t>
      </w:r>
      <w:r w:rsidRPr="006C1415">
        <w:rPr>
          <w:rFonts w:eastAsia="Noto Naskh Arabic" w:cs="Noto Naskh Arabic"/>
          <w:bCs/>
          <w:sz w:val="28"/>
          <w:rtl/>
        </w:rPr>
        <w:t>لمادة العشرون</w:t>
      </w:r>
    </w:p>
    <w:p w14:paraId="77B2809D" w14:textId="77777777" w:rsidR="006D7C59" w:rsidRDefault="00000000" w:rsidP="00E91AEF">
      <w:pPr>
        <w:keepNext/>
        <w:bidi/>
        <w:spacing w:after="100"/>
        <w:rPr>
          <w:rFonts w:hint="eastAsia"/>
        </w:rPr>
      </w:pPr>
      <w:r>
        <w:rPr>
          <w:rFonts w:eastAsia="Noto Naskh Arabic" w:cs="Noto Naskh Arabic"/>
          <w:b/>
          <w:sz w:val="26"/>
          <w:rtl/>
        </w:rPr>
        <w:t>قابلية فصل الأحكام</w:t>
      </w:r>
    </w:p>
    <w:p w14:paraId="15FCF03D" w14:textId="77777777" w:rsidR="006D7C59" w:rsidRDefault="00000000" w:rsidP="00E91AEF">
      <w:pPr>
        <w:bidi/>
        <w:rPr>
          <w:rFonts w:hint="eastAsia"/>
        </w:rPr>
      </w:pPr>
      <w:r>
        <w:rPr>
          <w:rFonts w:eastAsia="Noto Naskh Arabic" w:cs="Noto Naskh Arabic"/>
          <w:rtl/>
        </w:rPr>
        <w:t>إذا تبين أن أي حكم من هذه الشروط غير نافذ أو غير قابل للتطبيق، فلا يؤثر ذلك على بقية الأحكام، ويستعاض عنه بالقدر الممكن بحكم مشروع يحقق الغرض ذاته.</w:t>
      </w:r>
    </w:p>
    <w:p w14:paraId="23990889" w14:textId="77777777" w:rsidR="006D7C59" w:rsidRDefault="00000000" w:rsidP="00E91AEF">
      <w:pPr>
        <w:bidi/>
        <w:rPr>
          <w:rFonts w:hint="eastAsia"/>
        </w:rPr>
      </w:pPr>
      <w:r>
        <w:rPr>
          <w:rFonts w:eastAsia="Noto Naskh Arabic" w:cs="Noto Naskh Arabic"/>
          <w:rtl/>
        </w:rPr>
        <w:t>وعدم ممارسة المنصة لأي حق أو تأخرها في ممارسته لا يعد تنازلًا عنه.</w:t>
      </w:r>
    </w:p>
    <w:p w14:paraId="40E94856" w14:textId="77777777" w:rsidR="006D7C59" w:rsidRPr="00CA78A4" w:rsidRDefault="00000000" w:rsidP="00E91AEF">
      <w:pPr>
        <w:keepNext/>
        <w:bidi/>
        <w:spacing w:before="200" w:after="0"/>
        <w:rPr>
          <w:rFonts w:hint="eastAsia"/>
          <w:bCs/>
        </w:rPr>
      </w:pPr>
      <w:r w:rsidRPr="00CA78A4">
        <w:rPr>
          <w:rFonts w:eastAsia="Noto Naskh Arabic" w:cs="Noto Naskh Arabic"/>
          <w:bCs/>
          <w:sz w:val="28"/>
          <w:rtl/>
        </w:rPr>
        <w:t>المادة الحادية والعشرون</w:t>
      </w:r>
    </w:p>
    <w:p w14:paraId="5088D98B" w14:textId="77777777" w:rsidR="006D7C59" w:rsidRDefault="00000000" w:rsidP="00E91AEF">
      <w:pPr>
        <w:keepNext/>
        <w:bidi/>
        <w:spacing w:after="100"/>
        <w:rPr>
          <w:rFonts w:hint="eastAsia"/>
        </w:rPr>
      </w:pPr>
      <w:r>
        <w:rPr>
          <w:rFonts w:eastAsia="Noto Naskh Arabic" w:cs="Noto Naskh Arabic"/>
          <w:b/>
          <w:sz w:val="26"/>
          <w:rtl/>
        </w:rPr>
        <w:t>النظام الواجب التطبيق والتواصل</w:t>
      </w:r>
    </w:p>
    <w:p w14:paraId="2D0E7C38" w14:textId="77777777" w:rsidR="006D7C59" w:rsidRDefault="00000000" w:rsidP="00E91AEF">
      <w:pPr>
        <w:bidi/>
        <w:rPr>
          <w:rFonts w:hint="eastAsia"/>
        </w:rPr>
      </w:pPr>
      <w:r>
        <w:rPr>
          <w:rFonts w:eastAsia="Noto Naskh Arabic" w:cs="Noto Naskh Arabic"/>
          <w:rtl/>
        </w:rPr>
        <w:t>تخضع هذه الشروط لأنظمة المملكة العربية السعودية.</w:t>
      </w:r>
    </w:p>
    <w:p w14:paraId="1FC03834" w14:textId="77777777" w:rsidR="006D7C59" w:rsidRDefault="00000000" w:rsidP="00E91AEF">
      <w:pPr>
        <w:bidi/>
        <w:rPr>
          <w:rFonts w:hint="eastAsia"/>
        </w:rPr>
      </w:pPr>
      <w:r>
        <w:rPr>
          <w:rFonts w:eastAsia="Noto Naskh Arabic" w:cs="Noto Naskh Arabic"/>
          <w:rtl/>
        </w:rPr>
        <w:t>ويبذل الأطراف جهدهم لتسوية أي نزاع وديًا، فإن تعذر ذلك، يكون الاختصاص للجهة القضائية المختصة في المملكة العربية السعودية وفق الأنظمة النافذة.</w:t>
      </w:r>
    </w:p>
    <w:p w14:paraId="2C38DDC9" w14:textId="77777777" w:rsidR="006D7C59" w:rsidRDefault="00000000" w:rsidP="00E91AEF">
      <w:pPr>
        <w:bidi/>
        <w:rPr>
          <w:rFonts w:hint="eastAsia"/>
        </w:rPr>
      </w:pPr>
      <w:r>
        <w:rPr>
          <w:rFonts w:eastAsia="Noto Naskh Arabic" w:cs="Noto Naskh Arabic"/>
          <w:rtl/>
        </w:rPr>
        <w:t>للاستفسارات المتعلقة بهذه الشروط، يمكن التواصل عبر:</w:t>
      </w:r>
    </w:p>
    <w:p w14:paraId="1CA13905" w14:textId="77777777" w:rsidR="006D7C59" w:rsidRDefault="00000000" w:rsidP="00E91AEF">
      <w:pPr>
        <w:bidi/>
        <w:rPr>
          <w:rFonts w:hint="eastAsia"/>
        </w:rPr>
      </w:pPr>
      <w:r>
        <w:rPr>
          <w:rFonts w:eastAsia="Noto Naskh Arabic" w:cs="Noto Naskh Arabic"/>
          <w:rtl/>
        </w:rPr>
        <w:t>البريد الإلكتروني العام</w:t>
      </w:r>
    </w:p>
    <w:p w14:paraId="701535DA" w14:textId="77777777" w:rsidR="006D7C59" w:rsidRDefault="00000000" w:rsidP="00E91AEF">
      <w:pPr>
        <w:bidi/>
        <w:rPr>
          <w:rFonts w:hint="eastAsia"/>
        </w:rPr>
      </w:pPr>
      <w:r>
        <w:rPr>
          <w:rFonts w:eastAsia="Noto Naskh Arabic" w:cs="Noto Naskh Arabic"/>
          <w:rtl/>
        </w:rPr>
        <w:t>info@ehyamesaha.sa</w:t>
      </w:r>
    </w:p>
    <w:p w14:paraId="78BFDF82" w14:textId="77777777" w:rsidR="006D7C59" w:rsidRDefault="00000000" w:rsidP="00E91AEF">
      <w:pPr>
        <w:bidi/>
        <w:rPr>
          <w:rFonts w:hint="eastAsia"/>
        </w:rPr>
      </w:pPr>
      <w:r>
        <w:rPr>
          <w:rFonts w:eastAsia="Noto Naskh Arabic" w:cs="Noto Naskh Arabic"/>
          <w:rtl/>
        </w:rPr>
        <w:t>بريد الدعم</w:t>
      </w:r>
    </w:p>
    <w:p w14:paraId="73EE6D0B" w14:textId="77777777" w:rsidR="006D7C59" w:rsidRDefault="00000000" w:rsidP="00E91AEF">
      <w:pPr>
        <w:bidi/>
        <w:rPr>
          <w:rFonts w:hint="eastAsia"/>
        </w:rPr>
      </w:pPr>
      <w:r>
        <w:rPr>
          <w:rFonts w:eastAsia="Noto Naskh Arabic" w:cs="Noto Naskh Arabic"/>
          <w:rtl/>
        </w:rPr>
        <w:t>support@ehyamesaha.sa</w:t>
      </w:r>
    </w:p>
    <w:p w14:paraId="1CDA31B7" w14:textId="77777777" w:rsidR="006D7C59" w:rsidRDefault="00000000" w:rsidP="00E91AEF">
      <w:pPr>
        <w:rPr>
          <w:rFonts w:hint="eastAsia"/>
        </w:rPr>
      </w:pPr>
      <w:r>
        <w:br w:type="page"/>
      </w:r>
    </w:p>
    <w:p w14:paraId="79B1F08D" w14:textId="77777777" w:rsidR="006D7C59" w:rsidRPr="0016180E" w:rsidRDefault="00000000" w:rsidP="00624400">
      <w:pPr>
        <w:keepNext/>
        <w:bidi/>
        <w:spacing w:after="280"/>
        <w:jc w:val="center"/>
        <w:rPr>
          <w:rFonts w:hint="eastAsia"/>
          <w:bCs/>
          <w:sz w:val="28"/>
          <w:szCs w:val="28"/>
        </w:rPr>
      </w:pPr>
      <w:r w:rsidRPr="0016180E">
        <w:rPr>
          <w:rFonts w:eastAsia="Noto Naskh Arabic" w:cs="Noto Naskh Arabic"/>
          <w:bCs/>
          <w:sz w:val="28"/>
          <w:szCs w:val="28"/>
          <w:rtl/>
        </w:rPr>
        <w:lastRenderedPageBreak/>
        <w:t>شروط وأحكام الحجز والخدمات</w:t>
      </w:r>
    </w:p>
    <w:p w14:paraId="3A663E78" w14:textId="77777777" w:rsidR="006D7C59" w:rsidRDefault="00000000" w:rsidP="00624400">
      <w:pPr>
        <w:bidi/>
        <w:spacing w:after="60"/>
        <w:jc w:val="center"/>
        <w:rPr>
          <w:rFonts w:hint="eastAsia"/>
        </w:rPr>
      </w:pPr>
      <w:r>
        <w:rPr>
          <w:rFonts w:eastAsia="Noto Naskh Arabic" w:cs="Noto Naskh Arabic"/>
          <w:b/>
          <w:sz w:val="22"/>
          <w:rtl/>
        </w:rPr>
        <w:t>الإصدار الأول</w:t>
      </w:r>
    </w:p>
    <w:p w14:paraId="7F7754FC" w14:textId="58D9644A" w:rsidR="006D7C59" w:rsidRDefault="00237FB8" w:rsidP="00624400">
      <w:pPr>
        <w:bidi/>
        <w:spacing w:after="60"/>
        <w:jc w:val="center"/>
        <w:rPr>
          <w:rFonts w:hint="eastAsia"/>
        </w:rPr>
      </w:pPr>
      <w:r w:rsidRPr="0060102A">
        <w:rPr>
          <w:rFonts w:eastAsia="Noto Naskh Arabic" w:cs="Noto Naskh Arabic"/>
          <w:sz w:val="22"/>
          <w:rtl/>
        </w:rPr>
        <w:t>آخر تحديث</w:t>
      </w:r>
      <w:r>
        <w:rPr>
          <w:rFonts w:eastAsia="Noto Naskh Arabic" w:cs="Noto Naskh Arabic"/>
          <w:sz w:val="22"/>
        </w:rPr>
        <w:t>:</w:t>
      </w:r>
      <w:r w:rsidRPr="0060102A">
        <w:rPr>
          <w:rFonts w:eastAsia="Noto Naskh Arabic" w:cs="Noto Naskh Arabic"/>
          <w:sz w:val="22"/>
          <w:rtl/>
        </w:rPr>
        <w:t xml:space="preserve"> </w:t>
      </w:r>
      <w:r w:rsidRPr="0060102A">
        <w:rPr>
          <w:rFonts w:eastAsia="Noto Naskh Arabic" w:cs="Noto Naskh Arabic"/>
          <w:sz w:val="22"/>
        </w:rPr>
        <w:t>26-7-202</w:t>
      </w:r>
      <w:r>
        <w:rPr>
          <w:rFonts w:eastAsia="Noto Naskh Arabic" w:cs="Noto Naskh Arabic"/>
          <w:sz w:val="22"/>
        </w:rPr>
        <w:t xml:space="preserve">6 — </w:t>
      </w:r>
      <w:r>
        <w:rPr>
          <w:rFonts w:eastAsia="Noto Naskh Arabic" w:cs="Arial"/>
          <w:sz w:val="22"/>
        </w:rPr>
        <w:t>12-2-1448</w:t>
      </w:r>
    </w:p>
    <w:p w14:paraId="20044E1F" w14:textId="77777777" w:rsidR="006D7C59" w:rsidRPr="00A9051D" w:rsidRDefault="00000000" w:rsidP="00E91AEF">
      <w:pPr>
        <w:keepNext/>
        <w:bidi/>
        <w:spacing w:before="200" w:after="0"/>
        <w:rPr>
          <w:rFonts w:hint="eastAsia"/>
          <w:bCs/>
        </w:rPr>
      </w:pPr>
      <w:r w:rsidRPr="00A9051D">
        <w:rPr>
          <w:rFonts w:eastAsia="Noto Naskh Arabic" w:cs="Noto Naskh Arabic"/>
          <w:bCs/>
          <w:sz w:val="28"/>
          <w:rtl/>
        </w:rPr>
        <w:t>المادة الأولى</w:t>
      </w:r>
    </w:p>
    <w:p w14:paraId="6035B76D" w14:textId="77777777" w:rsidR="006D7C59" w:rsidRDefault="00000000" w:rsidP="00E91AEF">
      <w:pPr>
        <w:keepNext/>
        <w:bidi/>
        <w:spacing w:after="100"/>
        <w:rPr>
          <w:rFonts w:hint="eastAsia"/>
        </w:rPr>
      </w:pPr>
      <w:r>
        <w:rPr>
          <w:rFonts w:eastAsia="Noto Naskh Arabic" w:cs="Noto Naskh Arabic"/>
          <w:b/>
          <w:sz w:val="26"/>
          <w:rtl/>
        </w:rPr>
        <w:t>نطاق التطبيق</w:t>
      </w:r>
    </w:p>
    <w:p w14:paraId="07CACB55" w14:textId="77777777" w:rsidR="006D7C59" w:rsidRDefault="00000000" w:rsidP="00E91AEF">
      <w:pPr>
        <w:bidi/>
        <w:rPr>
          <w:rFonts w:hint="eastAsia"/>
        </w:rPr>
      </w:pPr>
      <w:r>
        <w:rPr>
          <w:rFonts w:eastAsia="Noto Naskh Arabic" w:cs="Noto Naskh Arabic"/>
          <w:rtl/>
        </w:rPr>
        <w:t>تنظم هذه الوثيقة جميع عمليات الحجز والخدمات التي تتم من خلال منصة إحياء مساحة.</w:t>
      </w:r>
    </w:p>
    <w:p w14:paraId="09E74397" w14:textId="77777777" w:rsidR="006D7C59" w:rsidRDefault="00000000" w:rsidP="00E91AEF">
      <w:pPr>
        <w:bidi/>
        <w:rPr>
          <w:rFonts w:hint="eastAsia"/>
        </w:rPr>
      </w:pPr>
      <w:r>
        <w:rPr>
          <w:rFonts w:eastAsia="Noto Naskh Arabic" w:cs="Noto Naskh Arabic"/>
          <w:rtl/>
        </w:rPr>
        <w:t>وتعد جزءًا مكملًا لشروط استخدام المنصة، ويوافق عليها جميع المستخدمين عند إتمام أي عملية حجز أو شراء خدمة من خلال المنصة.</w:t>
      </w:r>
    </w:p>
    <w:p w14:paraId="0818A4D1" w14:textId="77777777" w:rsidR="006D7C59" w:rsidRPr="009B5B92" w:rsidRDefault="00000000" w:rsidP="00E91AEF">
      <w:pPr>
        <w:keepNext/>
        <w:bidi/>
        <w:spacing w:before="200" w:after="0"/>
        <w:rPr>
          <w:rFonts w:hint="eastAsia"/>
          <w:bCs/>
        </w:rPr>
      </w:pPr>
      <w:r w:rsidRPr="009B5B92">
        <w:rPr>
          <w:rFonts w:eastAsia="Noto Naskh Arabic" w:cs="Noto Naskh Arabic"/>
          <w:bCs/>
          <w:sz w:val="28"/>
          <w:rtl/>
        </w:rPr>
        <w:t>المادة الثانية</w:t>
      </w:r>
    </w:p>
    <w:p w14:paraId="347798CE" w14:textId="77777777" w:rsidR="006D7C59" w:rsidRDefault="00000000" w:rsidP="00E91AEF">
      <w:pPr>
        <w:keepNext/>
        <w:bidi/>
        <w:spacing w:after="100"/>
        <w:rPr>
          <w:rFonts w:hint="eastAsia"/>
        </w:rPr>
      </w:pPr>
      <w:r>
        <w:rPr>
          <w:rFonts w:eastAsia="Noto Naskh Arabic" w:cs="Noto Naskh Arabic"/>
          <w:b/>
          <w:sz w:val="26"/>
          <w:rtl/>
        </w:rPr>
        <w:t>طبيعة خدمة الحجز</w:t>
      </w:r>
    </w:p>
    <w:p w14:paraId="6B2DD71F" w14:textId="77777777" w:rsidR="006D7C59" w:rsidRDefault="00000000" w:rsidP="00E91AEF">
      <w:pPr>
        <w:bidi/>
        <w:rPr>
          <w:rFonts w:hint="eastAsia"/>
        </w:rPr>
      </w:pPr>
      <w:r>
        <w:rPr>
          <w:rFonts w:eastAsia="Noto Naskh Arabic" w:cs="Noto Naskh Arabic"/>
          <w:rtl/>
        </w:rPr>
        <w:t>توفر المنصة وسيلة إلكترونية لتمكين طالب المساحة من حجز المساحات المعروضة من قبل أصحابها.</w:t>
      </w:r>
    </w:p>
    <w:p w14:paraId="58A2BA9E" w14:textId="77777777" w:rsidR="006D7C59" w:rsidRDefault="00000000" w:rsidP="00E91AEF">
      <w:pPr>
        <w:bidi/>
        <w:rPr>
          <w:rFonts w:hint="eastAsia"/>
        </w:rPr>
      </w:pPr>
      <w:r>
        <w:rPr>
          <w:rFonts w:eastAsia="Noto Naskh Arabic" w:cs="Noto Naskh Arabic"/>
          <w:rtl/>
        </w:rPr>
        <w:t>ولا تعد المنصة مالكة للمساحات أو طرفًا منتفعًا بها، وإنما تتولى إدارة إجراءات الحجز والدفع والتواصل والخدمات المرتبطة بها وفقًا لهذه الوثيقة.</w:t>
      </w:r>
    </w:p>
    <w:p w14:paraId="75DE3110" w14:textId="77777777" w:rsidR="006D7C59" w:rsidRPr="0050406E" w:rsidRDefault="00000000" w:rsidP="00E91AEF">
      <w:pPr>
        <w:keepNext/>
        <w:bidi/>
        <w:spacing w:before="200" w:after="0"/>
        <w:rPr>
          <w:rFonts w:hint="eastAsia"/>
          <w:bCs/>
        </w:rPr>
      </w:pPr>
      <w:r w:rsidRPr="0050406E">
        <w:rPr>
          <w:rFonts w:eastAsia="Noto Naskh Arabic" w:cs="Noto Naskh Arabic"/>
          <w:bCs/>
          <w:sz w:val="28"/>
          <w:rtl/>
        </w:rPr>
        <w:t>المادة الثالثة</w:t>
      </w:r>
    </w:p>
    <w:p w14:paraId="680D21B4" w14:textId="77777777" w:rsidR="006D7C59" w:rsidRDefault="00000000" w:rsidP="00E91AEF">
      <w:pPr>
        <w:keepNext/>
        <w:bidi/>
        <w:spacing w:after="100"/>
        <w:rPr>
          <w:rFonts w:hint="eastAsia"/>
        </w:rPr>
      </w:pPr>
      <w:r>
        <w:rPr>
          <w:rFonts w:eastAsia="Noto Naskh Arabic" w:cs="Noto Naskh Arabic"/>
          <w:b/>
          <w:sz w:val="26"/>
          <w:rtl/>
        </w:rPr>
        <w:t>إنشاء الحجز</w:t>
      </w:r>
    </w:p>
    <w:p w14:paraId="5AD2EFFF" w14:textId="77777777" w:rsidR="006D7C59" w:rsidRDefault="00000000" w:rsidP="00E91AEF">
      <w:pPr>
        <w:bidi/>
        <w:rPr>
          <w:rFonts w:hint="eastAsia"/>
        </w:rPr>
      </w:pPr>
      <w:r>
        <w:rPr>
          <w:rFonts w:eastAsia="Noto Naskh Arabic" w:cs="Noto Naskh Arabic"/>
          <w:rtl/>
        </w:rPr>
        <w:t>يتم إنشاء طلب الحجز بعد قيام طالب المساحة بما يأتي:</w:t>
      </w:r>
    </w:p>
    <w:p w14:paraId="694E0245" w14:textId="77777777" w:rsidR="006D7C59" w:rsidRDefault="00000000" w:rsidP="00E91AEF">
      <w:pPr>
        <w:bidi/>
        <w:ind w:right="340" w:hanging="198"/>
        <w:rPr>
          <w:rFonts w:hint="eastAsia"/>
        </w:rPr>
      </w:pPr>
      <w:r>
        <w:rPr>
          <w:rFonts w:eastAsia="Noto Naskh Arabic" w:cs="Noto Naskh Arabic"/>
          <w:rtl/>
        </w:rPr>
        <w:t>1. اختيار المساحة.</w:t>
      </w:r>
    </w:p>
    <w:p w14:paraId="70B9FBD6" w14:textId="77777777" w:rsidR="006D7C59" w:rsidRDefault="00000000" w:rsidP="00E91AEF">
      <w:pPr>
        <w:bidi/>
        <w:ind w:right="340" w:hanging="198"/>
        <w:rPr>
          <w:rFonts w:hint="eastAsia"/>
        </w:rPr>
      </w:pPr>
      <w:r>
        <w:rPr>
          <w:rFonts w:eastAsia="Noto Naskh Arabic" w:cs="Noto Naskh Arabic"/>
          <w:rtl/>
        </w:rPr>
        <w:t>2. تحديد التاريخ والوقت.</w:t>
      </w:r>
    </w:p>
    <w:p w14:paraId="29FF3ABA" w14:textId="076FE9B3" w:rsidR="006D7C59" w:rsidRDefault="00000000" w:rsidP="00E91AEF">
      <w:pPr>
        <w:bidi/>
        <w:ind w:right="340" w:hanging="198"/>
        <w:rPr>
          <w:rFonts w:hint="eastAsia"/>
        </w:rPr>
      </w:pPr>
      <w:r>
        <w:rPr>
          <w:rFonts w:eastAsia="Noto Naskh Arabic" w:cs="Noto Naskh Arabic"/>
          <w:rtl/>
        </w:rPr>
        <w:t>3. اختيار الخدمات – إن وجدت.</w:t>
      </w:r>
    </w:p>
    <w:p w14:paraId="3F7CC052" w14:textId="77777777" w:rsidR="006D7C59" w:rsidRDefault="00000000" w:rsidP="00E91AEF">
      <w:pPr>
        <w:bidi/>
        <w:ind w:right="340" w:hanging="198"/>
        <w:rPr>
          <w:rFonts w:hint="eastAsia"/>
        </w:rPr>
      </w:pPr>
      <w:r>
        <w:rPr>
          <w:rFonts w:eastAsia="Noto Naskh Arabic" w:cs="Noto Naskh Arabic"/>
          <w:rtl/>
        </w:rPr>
        <w:t>4. مراجعة تفاصيل الحجز.</w:t>
      </w:r>
    </w:p>
    <w:p w14:paraId="2FEADFF5" w14:textId="77777777" w:rsidR="006D7C59" w:rsidRDefault="00000000" w:rsidP="00E91AEF">
      <w:pPr>
        <w:bidi/>
        <w:ind w:right="340" w:hanging="198"/>
        <w:rPr>
          <w:rFonts w:hint="eastAsia"/>
        </w:rPr>
      </w:pPr>
      <w:r>
        <w:rPr>
          <w:rFonts w:eastAsia="Noto Naskh Arabic" w:cs="Noto Naskh Arabic"/>
          <w:rtl/>
        </w:rPr>
        <w:t>5. الموافقة على الوثائق القانونية.</w:t>
      </w:r>
    </w:p>
    <w:p w14:paraId="609E8F7F" w14:textId="77777777" w:rsidR="006D7C59" w:rsidRDefault="00000000" w:rsidP="00E91AEF">
      <w:pPr>
        <w:bidi/>
        <w:ind w:right="340" w:hanging="198"/>
        <w:rPr>
          <w:rFonts w:hint="eastAsia"/>
        </w:rPr>
      </w:pPr>
      <w:r>
        <w:rPr>
          <w:rFonts w:eastAsia="Noto Naskh Arabic" w:cs="Noto Naskh Arabic"/>
          <w:rtl/>
        </w:rPr>
        <w:t>6. إتمام عملية الدفع.</w:t>
      </w:r>
    </w:p>
    <w:p w14:paraId="3DF3DEA4" w14:textId="77777777" w:rsidR="006D7C59" w:rsidRDefault="00000000" w:rsidP="00E91AEF">
      <w:pPr>
        <w:bidi/>
        <w:rPr>
          <w:rFonts w:hint="eastAsia"/>
        </w:rPr>
      </w:pPr>
      <w:r>
        <w:rPr>
          <w:rFonts w:eastAsia="Noto Naskh Arabic" w:cs="Noto Naskh Arabic"/>
          <w:rtl/>
        </w:rPr>
        <w:t>ولا يعد الحجز مؤكدًا إلا بعد نجاح عملية الدفع وإصدار تأكيد إلكتروني من المنصة.</w:t>
      </w:r>
    </w:p>
    <w:p w14:paraId="4FB11BCF" w14:textId="77777777" w:rsidR="006D7C59" w:rsidRPr="00254AB2" w:rsidRDefault="00000000" w:rsidP="00E91AEF">
      <w:pPr>
        <w:keepNext/>
        <w:bidi/>
        <w:spacing w:before="200" w:after="0"/>
        <w:rPr>
          <w:rFonts w:hint="eastAsia"/>
          <w:bCs/>
        </w:rPr>
      </w:pPr>
      <w:r w:rsidRPr="00254AB2">
        <w:rPr>
          <w:rFonts w:eastAsia="Noto Naskh Arabic" w:cs="Noto Naskh Arabic"/>
          <w:bCs/>
          <w:sz w:val="28"/>
          <w:rtl/>
        </w:rPr>
        <w:t>المادة الرابعة</w:t>
      </w:r>
    </w:p>
    <w:p w14:paraId="5884B30F" w14:textId="77777777" w:rsidR="006D7C59" w:rsidRDefault="00000000" w:rsidP="00E91AEF">
      <w:pPr>
        <w:keepNext/>
        <w:bidi/>
        <w:spacing w:after="100"/>
        <w:rPr>
          <w:rFonts w:hint="eastAsia"/>
        </w:rPr>
      </w:pPr>
      <w:r>
        <w:rPr>
          <w:rFonts w:eastAsia="Noto Naskh Arabic" w:cs="Noto Naskh Arabic"/>
          <w:b/>
          <w:sz w:val="26"/>
          <w:rtl/>
        </w:rPr>
        <w:t>بيانات الحجز</w:t>
      </w:r>
    </w:p>
    <w:p w14:paraId="75D61EA3" w14:textId="77777777" w:rsidR="006D7C59" w:rsidRDefault="00000000" w:rsidP="00E91AEF">
      <w:pPr>
        <w:bidi/>
        <w:rPr>
          <w:rFonts w:hint="eastAsia"/>
        </w:rPr>
      </w:pPr>
      <w:r>
        <w:rPr>
          <w:rFonts w:eastAsia="Noto Naskh Arabic" w:cs="Noto Naskh Arabic"/>
          <w:rtl/>
        </w:rPr>
        <w:t>يعد ملخص الحجز الصادر من المنصة جزءًا من اتفاق الحجز، ويشمل -بحسب الحالة-:</w:t>
      </w:r>
    </w:p>
    <w:p w14:paraId="32624B67" w14:textId="77777777" w:rsidR="006D7C59" w:rsidRDefault="00000000" w:rsidP="00E91AEF">
      <w:pPr>
        <w:bidi/>
        <w:ind w:right="340" w:hanging="198"/>
        <w:rPr>
          <w:rFonts w:hint="eastAsia"/>
        </w:rPr>
      </w:pPr>
      <w:r>
        <w:rPr>
          <w:rFonts w:eastAsia="Noto Naskh Arabic" w:cs="Noto Naskh Arabic"/>
          <w:rtl/>
        </w:rPr>
        <w:t>• اسم المساحة.</w:t>
      </w:r>
    </w:p>
    <w:p w14:paraId="7FF36F61" w14:textId="77777777" w:rsidR="006D7C59" w:rsidRDefault="00000000" w:rsidP="00E91AEF">
      <w:pPr>
        <w:bidi/>
        <w:ind w:right="340" w:hanging="198"/>
        <w:rPr>
          <w:rFonts w:hint="eastAsia"/>
        </w:rPr>
      </w:pPr>
      <w:r>
        <w:rPr>
          <w:rFonts w:eastAsia="Noto Naskh Arabic" w:cs="Noto Naskh Arabic"/>
          <w:rtl/>
        </w:rPr>
        <w:t>• الموقع.</w:t>
      </w:r>
    </w:p>
    <w:p w14:paraId="3904C896" w14:textId="77777777" w:rsidR="006D7C59" w:rsidRDefault="00000000" w:rsidP="00E91AEF">
      <w:pPr>
        <w:bidi/>
        <w:ind w:right="340" w:hanging="198"/>
        <w:rPr>
          <w:rFonts w:hint="eastAsia"/>
        </w:rPr>
      </w:pPr>
      <w:r>
        <w:rPr>
          <w:rFonts w:eastAsia="Noto Naskh Arabic" w:cs="Noto Naskh Arabic"/>
          <w:rtl/>
        </w:rPr>
        <w:t>• التاريخ.</w:t>
      </w:r>
    </w:p>
    <w:p w14:paraId="078FEEFF" w14:textId="77777777" w:rsidR="006D7C59" w:rsidRDefault="00000000" w:rsidP="00E91AEF">
      <w:pPr>
        <w:bidi/>
        <w:ind w:right="340" w:hanging="198"/>
        <w:rPr>
          <w:rFonts w:hint="eastAsia"/>
        </w:rPr>
      </w:pPr>
      <w:r>
        <w:rPr>
          <w:rFonts w:eastAsia="Noto Naskh Arabic" w:cs="Noto Naskh Arabic"/>
          <w:rtl/>
        </w:rPr>
        <w:t>• وقت البداية.</w:t>
      </w:r>
    </w:p>
    <w:p w14:paraId="37D07192" w14:textId="77777777" w:rsidR="006D7C59" w:rsidRDefault="00000000" w:rsidP="00E91AEF">
      <w:pPr>
        <w:bidi/>
        <w:ind w:right="340" w:hanging="198"/>
        <w:rPr>
          <w:rFonts w:hint="eastAsia"/>
        </w:rPr>
      </w:pPr>
      <w:r>
        <w:rPr>
          <w:rFonts w:eastAsia="Noto Naskh Arabic" w:cs="Noto Naskh Arabic"/>
          <w:rtl/>
        </w:rPr>
        <w:t>• وقت النهاية.</w:t>
      </w:r>
    </w:p>
    <w:p w14:paraId="52A1CC13" w14:textId="77777777" w:rsidR="006D7C59" w:rsidRDefault="00000000" w:rsidP="00E91AEF">
      <w:pPr>
        <w:bidi/>
        <w:ind w:right="340" w:hanging="198"/>
        <w:rPr>
          <w:rFonts w:hint="eastAsia"/>
        </w:rPr>
      </w:pPr>
      <w:r>
        <w:rPr>
          <w:rFonts w:eastAsia="Noto Naskh Arabic" w:cs="Noto Naskh Arabic"/>
          <w:rtl/>
        </w:rPr>
        <w:t>• مدة الحجز.</w:t>
      </w:r>
    </w:p>
    <w:p w14:paraId="241ECD2B" w14:textId="77777777" w:rsidR="006D7C59" w:rsidRDefault="00000000" w:rsidP="00E91AEF">
      <w:pPr>
        <w:bidi/>
        <w:ind w:right="340" w:hanging="198"/>
        <w:rPr>
          <w:rFonts w:hint="eastAsia"/>
        </w:rPr>
      </w:pPr>
      <w:r>
        <w:rPr>
          <w:rFonts w:eastAsia="Noto Naskh Arabic" w:cs="Noto Naskh Arabic"/>
          <w:rtl/>
        </w:rPr>
        <w:t>• قيمة الحجز.</w:t>
      </w:r>
    </w:p>
    <w:p w14:paraId="4CB1C369" w14:textId="7D3A93CE" w:rsidR="006D7C59" w:rsidRDefault="00000000" w:rsidP="00E91AEF">
      <w:pPr>
        <w:bidi/>
        <w:ind w:right="340" w:hanging="198"/>
        <w:rPr>
          <w:rFonts w:hint="eastAsia"/>
        </w:rPr>
      </w:pPr>
      <w:r>
        <w:rPr>
          <w:rFonts w:eastAsia="Noto Naskh Arabic" w:cs="Noto Naskh Arabic"/>
          <w:rtl/>
        </w:rPr>
        <w:t>• الخدمات.</w:t>
      </w:r>
    </w:p>
    <w:p w14:paraId="5AA27659" w14:textId="77777777" w:rsidR="006D7C59" w:rsidRDefault="00000000" w:rsidP="00E91AEF">
      <w:pPr>
        <w:bidi/>
        <w:ind w:right="340" w:hanging="198"/>
        <w:rPr>
          <w:rFonts w:hint="eastAsia"/>
        </w:rPr>
      </w:pPr>
      <w:r>
        <w:rPr>
          <w:rFonts w:eastAsia="Noto Naskh Arabic" w:cs="Noto Naskh Arabic"/>
          <w:rtl/>
        </w:rPr>
        <w:t>• سياسة الإلغاء.</w:t>
      </w:r>
    </w:p>
    <w:p w14:paraId="25A3210E" w14:textId="77777777" w:rsidR="006D7C59" w:rsidRDefault="00000000" w:rsidP="00E91AEF">
      <w:pPr>
        <w:bidi/>
        <w:ind w:right="340" w:hanging="198"/>
        <w:rPr>
          <w:rFonts w:hint="eastAsia"/>
        </w:rPr>
      </w:pPr>
      <w:r>
        <w:rPr>
          <w:rFonts w:eastAsia="Noto Naskh Arabic" w:cs="Noto Naskh Arabic"/>
          <w:rtl/>
        </w:rPr>
        <w:t>• أي شروط خاصة بالمساحة.</w:t>
      </w:r>
    </w:p>
    <w:p w14:paraId="7E37DF10" w14:textId="77777777" w:rsidR="006D7C59" w:rsidRPr="00DA7A3A" w:rsidRDefault="00000000" w:rsidP="00E91AEF">
      <w:pPr>
        <w:keepNext/>
        <w:bidi/>
        <w:spacing w:before="200" w:after="0"/>
        <w:rPr>
          <w:rFonts w:hint="eastAsia"/>
          <w:bCs/>
        </w:rPr>
      </w:pPr>
      <w:r w:rsidRPr="00DA7A3A">
        <w:rPr>
          <w:rFonts w:eastAsia="Noto Naskh Arabic" w:cs="Noto Naskh Arabic"/>
          <w:bCs/>
          <w:sz w:val="28"/>
          <w:rtl/>
        </w:rPr>
        <w:lastRenderedPageBreak/>
        <w:t>المادة الخامسة</w:t>
      </w:r>
    </w:p>
    <w:p w14:paraId="407565DE" w14:textId="77777777" w:rsidR="006D7C59" w:rsidRDefault="00000000" w:rsidP="00E91AEF">
      <w:pPr>
        <w:keepNext/>
        <w:bidi/>
        <w:spacing w:after="100"/>
        <w:rPr>
          <w:rFonts w:hint="eastAsia"/>
        </w:rPr>
      </w:pPr>
      <w:r>
        <w:rPr>
          <w:rFonts w:eastAsia="Noto Naskh Arabic" w:cs="Noto Naskh Arabic"/>
          <w:b/>
          <w:sz w:val="26"/>
          <w:rtl/>
        </w:rPr>
        <w:t>المدفوعات</w:t>
      </w:r>
    </w:p>
    <w:p w14:paraId="72D1D5A1" w14:textId="77777777" w:rsidR="006D7C59" w:rsidRDefault="00000000" w:rsidP="00E91AEF">
      <w:pPr>
        <w:bidi/>
        <w:rPr>
          <w:rFonts w:hint="eastAsia"/>
        </w:rPr>
      </w:pPr>
      <w:r>
        <w:rPr>
          <w:rFonts w:eastAsia="Noto Naskh Arabic" w:cs="Noto Naskh Arabic"/>
          <w:rtl/>
        </w:rPr>
        <w:t>تتم جميع المدفوعات من خلال وسائل الدفع التي تعتمدها المنصة.</w:t>
      </w:r>
    </w:p>
    <w:p w14:paraId="76FD7579" w14:textId="77777777" w:rsidR="006D7C59" w:rsidRDefault="00000000" w:rsidP="00E91AEF">
      <w:pPr>
        <w:bidi/>
        <w:rPr>
          <w:rFonts w:hint="eastAsia"/>
        </w:rPr>
      </w:pPr>
      <w:r>
        <w:rPr>
          <w:rFonts w:eastAsia="Noto Naskh Arabic" w:cs="Noto Naskh Arabic"/>
          <w:rtl/>
        </w:rPr>
        <w:t>ويعد السداد ناجحًا بعد تأكيد مزود خدمة الدفع للعملية.</w:t>
      </w:r>
    </w:p>
    <w:p w14:paraId="7490AA0D" w14:textId="77777777" w:rsidR="006D7C59" w:rsidRDefault="00000000" w:rsidP="00E91AEF">
      <w:pPr>
        <w:bidi/>
        <w:rPr>
          <w:rFonts w:hint="eastAsia"/>
        </w:rPr>
      </w:pPr>
      <w:r>
        <w:rPr>
          <w:rFonts w:eastAsia="Noto Naskh Arabic" w:cs="Noto Naskh Arabic"/>
          <w:rtl/>
        </w:rPr>
        <w:t>ولا تعتبر أي عملية حجز مكتملة قبل نجاح عملية الدفع.</w:t>
      </w:r>
    </w:p>
    <w:p w14:paraId="6CD8A1BE" w14:textId="77777777" w:rsidR="006D7C59" w:rsidRPr="00DC7BAD" w:rsidRDefault="00000000" w:rsidP="00E91AEF">
      <w:pPr>
        <w:keepNext/>
        <w:bidi/>
        <w:spacing w:before="200" w:after="0"/>
        <w:rPr>
          <w:rFonts w:hint="eastAsia"/>
          <w:bCs/>
        </w:rPr>
      </w:pPr>
      <w:r w:rsidRPr="00DC7BAD">
        <w:rPr>
          <w:rFonts w:eastAsia="Noto Naskh Arabic" w:cs="Noto Naskh Arabic"/>
          <w:bCs/>
          <w:sz w:val="28"/>
          <w:rtl/>
        </w:rPr>
        <w:t>المادة السادسة</w:t>
      </w:r>
    </w:p>
    <w:p w14:paraId="4DC1DAF4" w14:textId="77777777" w:rsidR="006D7C59" w:rsidRDefault="00000000" w:rsidP="00E91AEF">
      <w:pPr>
        <w:keepNext/>
        <w:bidi/>
        <w:spacing w:after="100"/>
        <w:rPr>
          <w:rFonts w:hint="eastAsia"/>
        </w:rPr>
      </w:pPr>
      <w:r>
        <w:rPr>
          <w:rFonts w:eastAsia="Noto Naskh Arabic" w:cs="Noto Naskh Arabic"/>
          <w:b/>
          <w:sz w:val="26"/>
          <w:rtl/>
        </w:rPr>
        <w:t>الأسعار</w:t>
      </w:r>
    </w:p>
    <w:p w14:paraId="20F98FE5" w14:textId="77777777" w:rsidR="006D7C59" w:rsidRDefault="00000000" w:rsidP="00E91AEF">
      <w:pPr>
        <w:bidi/>
        <w:rPr>
          <w:rFonts w:hint="eastAsia"/>
        </w:rPr>
      </w:pPr>
      <w:r>
        <w:rPr>
          <w:rFonts w:eastAsia="Noto Naskh Arabic" w:cs="Noto Naskh Arabic"/>
          <w:rtl/>
        </w:rPr>
        <w:t>تعرض الأسعار بالريال السعودي ما لم يعلن خلاف ذلك.</w:t>
      </w:r>
    </w:p>
    <w:p w14:paraId="21120216" w14:textId="77777777" w:rsidR="006D7C59" w:rsidRDefault="00000000" w:rsidP="00E91AEF">
      <w:pPr>
        <w:bidi/>
        <w:rPr>
          <w:rFonts w:hint="eastAsia"/>
        </w:rPr>
      </w:pPr>
      <w:r>
        <w:rPr>
          <w:rFonts w:eastAsia="Noto Naskh Arabic" w:cs="Noto Naskh Arabic"/>
          <w:rtl/>
        </w:rPr>
        <w:t>وتشمل الأسعار ما هو موضح أثناء الحجز.</w:t>
      </w:r>
    </w:p>
    <w:p w14:paraId="4AE6BAD1" w14:textId="77777777" w:rsidR="006D7C59" w:rsidRDefault="00000000" w:rsidP="00E91AEF">
      <w:pPr>
        <w:bidi/>
        <w:rPr>
          <w:rFonts w:hint="eastAsia"/>
        </w:rPr>
      </w:pPr>
      <w:r>
        <w:rPr>
          <w:rFonts w:eastAsia="Noto Naskh Arabic" w:cs="Noto Naskh Arabic"/>
          <w:rtl/>
        </w:rPr>
        <w:t>ولا تشمل أي رسوم أو خدمات إضافية لم يتم اختيارها صراحة.</w:t>
      </w:r>
    </w:p>
    <w:p w14:paraId="1099BFF1" w14:textId="77777777" w:rsidR="006D7C59" w:rsidRPr="00053A27" w:rsidRDefault="00000000" w:rsidP="00E91AEF">
      <w:pPr>
        <w:keepNext/>
        <w:bidi/>
        <w:spacing w:before="200" w:after="0"/>
        <w:rPr>
          <w:rFonts w:hint="eastAsia"/>
          <w:bCs/>
        </w:rPr>
      </w:pPr>
      <w:r w:rsidRPr="00053A27">
        <w:rPr>
          <w:rFonts w:eastAsia="Noto Naskh Arabic" w:cs="Noto Naskh Arabic"/>
          <w:bCs/>
          <w:sz w:val="28"/>
          <w:rtl/>
        </w:rPr>
        <w:t>المادة السابعة</w:t>
      </w:r>
    </w:p>
    <w:p w14:paraId="7565361F" w14:textId="77777777" w:rsidR="006D7C59" w:rsidRDefault="00000000" w:rsidP="00E91AEF">
      <w:pPr>
        <w:keepNext/>
        <w:bidi/>
        <w:spacing w:after="100"/>
        <w:rPr>
          <w:rFonts w:hint="eastAsia"/>
        </w:rPr>
      </w:pPr>
      <w:r>
        <w:rPr>
          <w:rFonts w:eastAsia="Noto Naskh Arabic" w:cs="Noto Naskh Arabic"/>
          <w:b/>
          <w:sz w:val="26"/>
          <w:rtl/>
        </w:rPr>
        <w:t>الخدمات الإضافية</w:t>
      </w:r>
    </w:p>
    <w:p w14:paraId="46DA3E98" w14:textId="77777777" w:rsidR="006D7C59" w:rsidRDefault="00000000" w:rsidP="00E91AEF">
      <w:pPr>
        <w:bidi/>
        <w:rPr>
          <w:rFonts w:hint="eastAsia"/>
        </w:rPr>
      </w:pPr>
      <w:r>
        <w:rPr>
          <w:rFonts w:eastAsia="Noto Naskh Arabic" w:cs="Noto Naskh Arabic"/>
          <w:rtl/>
        </w:rPr>
        <w:t>يجوز لطالب المساحة طلب خدمات إضافية أثناء الحجز أو بعده.</w:t>
      </w:r>
    </w:p>
    <w:p w14:paraId="3DA0264F" w14:textId="77777777" w:rsidR="006D7C59" w:rsidRDefault="00000000" w:rsidP="00E91AEF">
      <w:pPr>
        <w:bidi/>
        <w:rPr>
          <w:rFonts w:hint="eastAsia"/>
        </w:rPr>
      </w:pPr>
      <w:r>
        <w:rPr>
          <w:rFonts w:eastAsia="Noto Naskh Arabic" w:cs="Noto Naskh Arabic"/>
          <w:rtl/>
        </w:rPr>
        <w:t>وقد تكون هذه الخدمات:</w:t>
      </w:r>
    </w:p>
    <w:p w14:paraId="43EA7D6A" w14:textId="77777777" w:rsidR="006D7C59" w:rsidRDefault="00000000" w:rsidP="00E91AEF">
      <w:pPr>
        <w:bidi/>
        <w:ind w:right="340" w:hanging="198"/>
        <w:rPr>
          <w:rFonts w:hint="eastAsia"/>
        </w:rPr>
      </w:pPr>
      <w:r>
        <w:rPr>
          <w:rFonts w:eastAsia="Noto Naskh Arabic" w:cs="Noto Naskh Arabic"/>
          <w:rtl/>
        </w:rPr>
        <w:t>• مقدمة من صاحب المساحة.</w:t>
      </w:r>
    </w:p>
    <w:p w14:paraId="15DA27BF" w14:textId="77777777" w:rsidR="006D7C59" w:rsidRDefault="00000000" w:rsidP="00E91AEF">
      <w:pPr>
        <w:bidi/>
        <w:ind w:right="340" w:hanging="198"/>
        <w:rPr>
          <w:rFonts w:hint="eastAsia"/>
        </w:rPr>
      </w:pPr>
      <w:r>
        <w:rPr>
          <w:rFonts w:eastAsia="Noto Naskh Arabic" w:cs="Noto Naskh Arabic"/>
          <w:rtl/>
        </w:rPr>
        <w:t>• مقدمة من إحياء مساحة.</w:t>
      </w:r>
    </w:p>
    <w:p w14:paraId="6D3394DD" w14:textId="77777777" w:rsidR="006D7C59" w:rsidRDefault="00000000" w:rsidP="00E91AEF">
      <w:pPr>
        <w:bidi/>
        <w:ind w:right="340" w:hanging="198"/>
        <w:rPr>
          <w:rFonts w:hint="eastAsia"/>
        </w:rPr>
      </w:pPr>
      <w:r>
        <w:rPr>
          <w:rFonts w:eastAsia="Noto Naskh Arabic" w:cs="Noto Naskh Arabic"/>
          <w:rtl/>
        </w:rPr>
        <w:t>• مقدمة بواسطة شريك مستقل.</w:t>
      </w:r>
    </w:p>
    <w:p w14:paraId="6EE2D140" w14:textId="77777777" w:rsidR="006D7C59" w:rsidRDefault="00000000" w:rsidP="00E91AEF">
      <w:pPr>
        <w:bidi/>
        <w:rPr>
          <w:rFonts w:hint="eastAsia"/>
        </w:rPr>
      </w:pPr>
      <w:r>
        <w:rPr>
          <w:rFonts w:eastAsia="Noto Naskh Arabic" w:cs="Noto Naskh Arabic"/>
          <w:rtl/>
        </w:rPr>
        <w:t>ويبين لكل خدمة مقدمها وسعرها قبل تأكيد الطلب.</w:t>
      </w:r>
    </w:p>
    <w:p w14:paraId="0E8284E8" w14:textId="77777777" w:rsidR="006D7C59" w:rsidRPr="000C261B" w:rsidRDefault="00000000" w:rsidP="00E91AEF">
      <w:pPr>
        <w:keepNext/>
        <w:bidi/>
        <w:spacing w:before="200" w:after="0"/>
        <w:rPr>
          <w:rFonts w:hint="eastAsia"/>
          <w:bCs/>
        </w:rPr>
      </w:pPr>
      <w:r w:rsidRPr="000C261B">
        <w:rPr>
          <w:rFonts w:eastAsia="Noto Naskh Arabic" w:cs="Noto Naskh Arabic"/>
          <w:bCs/>
          <w:sz w:val="28"/>
          <w:rtl/>
        </w:rPr>
        <w:t>المادة الثامنة</w:t>
      </w:r>
    </w:p>
    <w:p w14:paraId="4031671D" w14:textId="77777777" w:rsidR="006D7C59" w:rsidRDefault="00000000" w:rsidP="00E91AEF">
      <w:pPr>
        <w:keepNext/>
        <w:bidi/>
        <w:spacing w:after="100"/>
        <w:rPr>
          <w:rFonts w:hint="eastAsia"/>
        </w:rPr>
      </w:pPr>
      <w:r>
        <w:rPr>
          <w:rFonts w:eastAsia="Noto Naskh Arabic" w:cs="Noto Naskh Arabic"/>
          <w:b/>
          <w:sz w:val="26"/>
          <w:rtl/>
        </w:rPr>
        <w:t>تنفيذ الخدمات</w:t>
      </w:r>
    </w:p>
    <w:p w14:paraId="424D8B2B" w14:textId="77777777" w:rsidR="006D7C59" w:rsidRDefault="00000000" w:rsidP="00E91AEF">
      <w:pPr>
        <w:bidi/>
        <w:rPr>
          <w:rFonts w:hint="eastAsia"/>
        </w:rPr>
      </w:pPr>
      <w:r>
        <w:rPr>
          <w:rFonts w:eastAsia="Noto Naskh Arabic" w:cs="Noto Naskh Arabic"/>
          <w:rtl/>
        </w:rPr>
        <w:t>تلتزم الجهة المقدمة للخدمة بتنفيذها وفقًا للوصف المعلن.</w:t>
      </w:r>
    </w:p>
    <w:p w14:paraId="33E0BCF9" w14:textId="77777777" w:rsidR="006D7C59" w:rsidRDefault="00000000" w:rsidP="00E91AEF">
      <w:pPr>
        <w:bidi/>
        <w:rPr>
          <w:rFonts w:hint="eastAsia"/>
        </w:rPr>
      </w:pPr>
      <w:r>
        <w:rPr>
          <w:rFonts w:eastAsia="Noto Naskh Arabic" w:cs="Noto Naskh Arabic"/>
          <w:rtl/>
        </w:rPr>
        <w:t>وفي حال تعذر تنفيذ الخدمة لسبب يعود إلى مقدمها، تتخذ المنصة الإجراء التشغيلي المناسب، والذي قد يشمل إعادة جدولة الخدمة أو استبدالها أو استرداد قيمتها، بحسب طبيعة الحالة.</w:t>
      </w:r>
    </w:p>
    <w:p w14:paraId="4FBE79D1" w14:textId="77777777" w:rsidR="006D7C59" w:rsidRPr="00DD0A11" w:rsidRDefault="00000000" w:rsidP="00E91AEF">
      <w:pPr>
        <w:keepNext/>
        <w:bidi/>
        <w:spacing w:before="200" w:after="0"/>
        <w:rPr>
          <w:rFonts w:hint="eastAsia"/>
          <w:bCs/>
        </w:rPr>
      </w:pPr>
      <w:r w:rsidRPr="00DD0A11">
        <w:rPr>
          <w:rFonts w:eastAsia="Noto Naskh Arabic" w:cs="Noto Naskh Arabic"/>
          <w:bCs/>
          <w:sz w:val="28"/>
          <w:rtl/>
        </w:rPr>
        <w:t>المادة التاسعة</w:t>
      </w:r>
    </w:p>
    <w:p w14:paraId="59542D34" w14:textId="77777777" w:rsidR="006D7C59" w:rsidRDefault="00000000" w:rsidP="00E91AEF">
      <w:pPr>
        <w:keepNext/>
        <w:bidi/>
        <w:spacing w:after="100"/>
        <w:rPr>
          <w:rFonts w:hint="eastAsia"/>
        </w:rPr>
      </w:pPr>
      <w:r>
        <w:rPr>
          <w:rFonts w:eastAsia="Noto Naskh Arabic" w:cs="Noto Naskh Arabic"/>
          <w:b/>
          <w:sz w:val="26"/>
          <w:rtl/>
        </w:rPr>
        <w:t>التزامات طالب المساحة</w:t>
      </w:r>
    </w:p>
    <w:p w14:paraId="0D56FB69" w14:textId="77777777" w:rsidR="006D7C59" w:rsidRDefault="00000000" w:rsidP="00E91AEF">
      <w:pPr>
        <w:bidi/>
        <w:rPr>
          <w:rFonts w:hint="eastAsia"/>
        </w:rPr>
      </w:pPr>
      <w:r>
        <w:rPr>
          <w:rFonts w:eastAsia="Noto Naskh Arabic" w:cs="Noto Naskh Arabic"/>
          <w:rtl/>
        </w:rPr>
        <w:t>يلتزم طالب المساحة بما يأتي:</w:t>
      </w:r>
    </w:p>
    <w:p w14:paraId="5CF7A49D" w14:textId="77777777" w:rsidR="006D7C59" w:rsidRDefault="00000000" w:rsidP="00E91AEF">
      <w:pPr>
        <w:bidi/>
        <w:ind w:right="340" w:hanging="198"/>
        <w:rPr>
          <w:rFonts w:hint="eastAsia"/>
        </w:rPr>
      </w:pPr>
      <w:r>
        <w:rPr>
          <w:rFonts w:eastAsia="Noto Naskh Arabic" w:cs="Noto Naskh Arabic"/>
          <w:rtl/>
        </w:rPr>
        <w:t>1. استخدام المساحة في النشاط المعلن.</w:t>
      </w:r>
    </w:p>
    <w:p w14:paraId="23730117" w14:textId="77777777" w:rsidR="006D7C59" w:rsidRDefault="00000000" w:rsidP="00E91AEF">
      <w:pPr>
        <w:bidi/>
        <w:ind w:right="340" w:hanging="198"/>
        <w:rPr>
          <w:rFonts w:hint="eastAsia"/>
        </w:rPr>
      </w:pPr>
      <w:r>
        <w:rPr>
          <w:rFonts w:eastAsia="Noto Naskh Arabic" w:cs="Noto Naskh Arabic"/>
          <w:rtl/>
        </w:rPr>
        <w:t>2. الالتزام بالأنظمة والتعليمات.</w:t>
      </w:r>
    </w:p>
    <w:p w14:paraId="0DFD91F8" w14:textId="77777777" w:rsidR="006D7C59" w:rsidRDefault="00000000" w:rsidP="00E91AEF">
      <w:pPr>
        <w:bidi/>
        <w:ind w:right="340" w:hanging="198"/>
        <w:rPr>
          <w:rFonts w:hint="eastAsia"/>
        </w:rPr>
      </w:pPr>
      <w:r>
        <w:rPr>
          <w:rFonts w:eastAsia="Noto Naskh Arabic" w:cs="Noto Naskh Arabic"/>
          <w:rtl/>
        </w:rPr>
        <w:t>3. الالتزام بالعدد المسموح به.</w:t>
      </w:r>
    </w:p>
    <w:p w14:paraId="53D59CED" w14:textId="77777777" w:rsidR="006D7C59" w:rsidRDefault="00000000" w:rsidP="00E91AEF">
      <w:pPr>
        <w:bidi/>
        <w:ind w:right="340" w:hanging="198"/>
        <w:rPr>
          <w:rFonts w:hint="eastAsia"/>
        </w:rPr>
      </w:pPr>
      <w:r>
        <w:rPr>
          <w:rFonts w:eastAsia="Noto Naskh Arabic" w:cs="Noto Naskh Arabic"/>
          <w:rtl/>
        </w:rPr>
        <w:t>4. المحافظة على المرافق.</w:t>
      </w:r>
    </w:p>
    <w:p w14:paraId="44F21507" w14:textId="77777777" w:rsidR="006D7C59" w:rsidRDefault="00000000" w:rsidP="00E91AEF">
      <w:pPr>
        <w:bidi/>
        <w:ind w:right="340" w:hanging="198"/>
        <w:rPr>
          <w:rFonts w:hint="eastAsia"/>
        </w:rPr>
      </w:pPr>
      <w:r>
        <w:rPr>
          <w:rFonts w:eastAsia="Noto Naskh Arabic" w:cs="Noto Naskh Arabic"/>
          <w:rtl/>
        </w:rPr>
        <w:t>5. الالتزام بوقت الحجز.</w:t>
      </w:r>
    </w:p>
    <w:p w14:paraId="161D7AB9" w14:textId="77777777" w:rsidR="006D7C59" w:rsidRDefault="00000000" w:rsidP="00E91AEF">
      <w:pPr>
        <w:bidi/>
        <w:ind w:right="340" w:hanging="198"/>
        <w:rPr>
          <w:rFonts w:hint="eastAsia"/>
        </w:rPr>
      </w:pPr>
      <w:r>
        <w:rPr>
          <w:rFonts w:eastAsia="Noto Naskh Arabic" w:cs="Noto Naskh Arabic"/>
          <w:rtl/>
        </w:rPr>
        <w:t>6. الالتزام بالشروط الخاصة بالمساحة.</w:t>
      </w:r>
    </w:p>
    <w:p w14:paraId="03F9C222" w14:textId="77777777" w:rsidR="006D7C59" w:rsidRDefault="00000000" w:rsidP="00E91AEF">
      <w:pPr>
        <w:bidi/>
        <w:ind w:right="340" w:hanging="198"/>
        <w:rPr>
          <w:rFonts w:hint="eastAsia"/>
        </w:rPr>
      </w:pPr>
      <w:r>
        <w:rPr>
          <w:rFonts w:eastAsia="Noto Naskh Arabic" w:cs="Noto Naskh Arabic"/>
          <w:rtl/>
        </w:rPr>
        <w:t>7. الحصول على أي تصاريح نظامية لازمة للنشاط إن وجدت.</w:t>
      </w:r>
    </w:p>
    <w:p w14:paraId="1F994B4D" w14:textId="77777777" w:rsidR="006D7C59" w:rsidRPr="00F35528" w:rsidRDefault="00000000" w:rsidP="00E91AEF">
      <w:pPr>
        <w:keepNext/>
        <w:bidi/>
        <w:spacing w:before="200" w:after="0"/>
        <w:rPr>
          <w:rFonts w:hint="eastAsia"/>
          <w:bCs/>
        </w:rPr>
      </w:pPr>
      <w:r w:rsidRPr="00F35528">
        <w:rPr>
          <w:rFonts w:eastAsia="Noto Naskh Arabic" w:cs="Noto Naskh Arabic"/>
          <w:bCs/>
          <w:sz w:val="28"/>
          <w:rtl/>
        </w:rPr>
        <w:lastRenderedPageBreak/>
        <w:t>المادة العاشرة</w:t>
      </w:r>
    </w:p>
    <w:p w14:paraId="56EA7E3F" w14:textId="77777777" w:rsidR="006D7C59" w:rsidRDefault="00000000" w:rsidP="00E91AEF">
      <w:pPr>
        <w:keepNext/>
        <w:bidi/>
        <w:spacing w:after="100"/>
        <w:rPr>
          <w:rFonts w:hint="eastAsia"/>
        </w:rPr>
      </w:pPr>
      <w:r>
        <w:rPr>
          <w:rFonts w:eastAsia="Noto Naskh Arabic" w:cs="Noto Naskh Arabic"/>
          <w:b/>
          <w:sz w:val="26"/>
          <w:rtl/>
        </w:rPr>
        <w:t>التزامات صاحب المساحة</w:t>
      </w:r>
    </w:p>
    <w:p w14:paraId="7CFA1658" w14:textId="77777777" w:rsidR="006D7C59" w:rsidRDefault="00000000" w:rsidP="00E91AEF">
      <w:pPr>
        <w:bidi/>
        <w:rPr>
          <w:rFonts w:hint="eastAsia"/>
        </w:rPr>
      </w:pPr>
      <w:r>
        <w:rPr>
          <w:rFonts w:eastAsia="Noto Naskh Arabic" w:cs="Noto Naskh Arabic"/>
          <w:rtl/>
        </w:rPr>
        <w:t>يلتزم صاحب المساحة بما يأتي:</w:t>
      </w:r>
    </w:p>
    <w:p w14:paraId="2138178C" w14:textId="77777777" w:rsidR="006D7C59" w:rsidRDefault="00000000" w:rsidP="00E91AEF">
      <w:pPr>
        <w:bidi/>
        <w:ind w:right="340" w:hanging="198"/>
        <w:rPr>
          <w:rFonts w:hint="eastAsia"/>
        </w:rPr>
      </w:pPr>
      <w:r>
        <w:rPr>
          <w:rFonts w:eastAsia="Noto Naskh Arabic" w:cs="Noto Naskh Arabic"/>
          <w:rtl/>
        </w:rPr>
        <w:t>1. تمكين طالب المساحة من الانتفاع بالمساحة خلال مدة الحجز.</w:t>
      </w:r>
    </w:p>
    <w:p w14:paraId="7FEC06C9" w14:textId="77777777" w:rsidR="006D7C59" w:rsidRDefault="00000000" w:rsidP="00E91AEF">
      <w:pPr>
        <w:bidi/>
        <w:ind w:right="340" w:hanging="198"/>
        <w:rPr>
          <w:rFonts w:hint="eastAsia"/>
        </w:rPr>
      </w:pPr>
      <w:r>
        <w:rPr>
          <w:rFonts w:eastAsia="Noto Naskh Arabic" w:cs="Noto Naskh Arabic"/>
          <w:rtl/>
        </w:rPr>
        <w:t>2. توفير المساحة بالمواصفات المعلنة.</w:t>
      </w:r>
    </w:p>
    <w:p w14:paraId="1CCD3E50" w14:textId="77777777" w:rsidR="006D7C59" w:rsidRDefault="00000000" w:rsidP="00E91AEF">
      <w:pPr>
        <w:bidi/>
        <w:ind w:right="340" w:hanging="198"/>
        <w:rPr>
          <w:rFonts w:hint="eastAsia"/>
        </w:rPr>
      </w:pPr>
      <w:r>
        <w:rPr>
          <w:rFonts w:eastAsia="Noto Naskh Arabic" w:cs="Noto Naskh Arabic"/>
          <w:rtl/>
        </w:rPr>
        <w:t>3. توفير الخدمات التي تم الاتفاق عليها.</w:t>
      </w:r>
    </w:p>
    <w:p w14:paraId="08DC4F1E" w14:textId="77777777" w:rsidR="006D7C59" w:rsidRDefault="00000000" w:rsidP="00E91AEF">
      <w:pPr>
        <w:bidi/>
        <w:ind w:right="340" w:hanging="198"/>
        <w:rPr>
          <w:rFonts w:hint="eastAsia"/>
        </w:rPr>
      </w:pPr>
      <w:r>
        <w:rPr>
          <w:rFonts w:eastAsia="Noto Naskh Arabic" w:cs="Noto Naskh Arabic"/>
          <w:rtl/>
        </w:rPr>
        <w:t>4. المحافظة على سلامة الموقع.</w:t>
      </w:r>
    </w:p>
    <w:p w14:paraId="06D3F364" w14:textId="77777777" w:rsidR="006D7C59" w:rsidRDefault="00000000" w:rsidP="00E91AEF">
      <w:pPr>
        <w:bidi/>
        <w:ind w:right="340" w:hanging="198"/>
        <w:rPr>
          <w:rFonts w:hint="eastAsia"/>
        </w:rPr>
      </w:pPr>
      <w:r>
        <w:rPr>
          <w:rFonts w:eastAsia="Noto Naskh Arabic" w:cs="Noto Naskh Arabic"/>
          <w:rtl/>
        </w:rPr>
        <w:t>5. إبلاغ المنصة فور ظهور أي ظرف يمنع تنفيذ الحجز.</w:t>
      </w:r>
    </w:p>
    <w:p w14:paraId="0C2CED5E" w14:textId="77777777" w:rsidR="006D7C59" w:rsidRPr="00147892" w:rsidRDefault="00000000" w:rsidP="00E91AEF">
      <w:pPr>
        <w:keepNext/>
        <w:bidi/>
        <w:spacing w:before="200" w:after="0"/>
        <w:rPr>
          <w:rFonts w:hint="eastAsia"/>
          <w:bCs/>
        </w:rPr>
      </w:pPr>
      <w:r w:rsidRPr="00147892">
        <w:rPr>
          <w:rFonts w:eastAsia="Noto Naskh Arabic" w:cs="Noto Naskh Arabic"/>
          <w:bCs/>
          <w:sz w:val="28"/>
          <w:rtl/>
        </w:rPr>
        <w:t>المادة الحادية عشرة</w:t>
      </w:r>
    </w:p>
    <w:p w14:paraId="329ADECE" w14:textId="77777777" w:rsidR="006D7C59" w:rsidRDefault="00000000" w:rsidP="00E91AEF">
      <w:pPr>
        <w:keepNext/>
        <w:bidi/>
        <w:spacing w:after="100"/>
        <w:rPr>
          <w:rFonts w:hint="eastAsia"/>
        </w:rPr>
      </w:pPr>
      <w:r>
        <w:rPr>
          <w:rFonts w:eastAsia="Noto Naskh Arabic" w:cs="Noto Naskh Arabic"/>
          <w:b/>
          <w:sz w:val="26"/>
          <w:rtl/>
        </w:rPr>
        <w:t>تعديل الحجز</w:t>
      </w:r>
    </w:p>
    <w:p w14:paraId="7A624C64" w14:textId="77777777" w:rsidR="006D7C59" w:rsidRDefault="00000000" w:rsidP="00E91AEF">
      <w:pPr>
        <w:bidi/>
        <w:rPr>
          <w:rFonts w:hint="eastAsia"/>
        </w:rPr>
      </w:pPr>
      <w:r>
        <w:rPr>
          <w:rFonts w:eastAsia="Noto Naskh Arabic" w:cs="Noto Naskh Arabic"/>
          <w:rtl/>
        </w:rPr>
        <w:t>لا يجوز تعديل الحجز بعد تأكيده إلا إذا أتاحت المنصة ذلك.</w:t>
      </w:r>
    </w:p>
    <w:p w14:paraId="28198414" w14:textId="77777777" w:rsidR="006D7C59" w:rsidRDefault="00000000" w:rsidP="00E91AEF">
      <w:pPr>
        <w:bidi/>
        <w:rPr>
          <w:rFonts w:hint="eastAsia"/>
        </w:rPr>
      </w:pPr>
      <w:r>
        <w:rPr>
          <w:rFonts w:eastAsia="Noto Naskh Arabic" w:cs="Noto Naskh Arabic"/>
          <w:rtl/>
        </w:rPr>
        <w:t>وفي جميع الأحوال يخضع أي تعديل لما تعلنه المنصة من إجراءات ورسوم إن وجدت.</w:t>
      </w:r>
    </w:p>
    <w:p w14:paraId="75ECAE62" w14:textId="77777777" w:rsidR="006D7C59" w:rsidRPr="00D24DF3" w:rsidRDefault="00000000" w:rsidP="00E91AEF">
      <w:pPr>
        <w:keepNext/>
        <w:bidi/>
        <w:spacing w:before="200" w:after="0"/>
        <w:rPr>
          <w:rFonts w:hint="eastAsia"/>
          <w:bCs/>
        </w:rPr>
      </w:pPr>
      <w:r w:rsidRPr="00D24DF3">
        <w:rPr>
          <w:rFonts w:eastAsia="Noto Naskh Arabic" w:cs="Noto Naskh Arabic"/>
          <w:bCs/>
          <w:sz w:val="28"/>
          <w:rtl/>
        </w:rPr>
        <w:t>المادة الثانية عشرة</w:t>
      </w:r>
    </w:p>
    <w:p w14:paraId="13EACB82" w14:textId="77777777" w:rsidR="006D7C59" w:rsidRDefault="00000000" w:rsidP="00E91AEF">
      <w:pPr>
        <w:keepNext/>
        <w:bidi/>
        <w:spacing w:after="100"/>
        <w:rPr>
          <w:rFonts w:hint="eastAsia"/>
        </w:rPr>
      </w:pPr>
      <w:r>
        <w:rPr>
          <w:rFonts w:eastAsia="Noto Naskh Arabic" w:cs="Noto Naskh Arabic"/>
          <w:b/>
          <w:sz w:val="26"/>
          <w:rtl/>
        </w:rPr>
        <w:t>إلغاء الحجز من قبل طالب المساحة</w:t>
      </w:r>
    </w:p>
    <w:p w14:paraId="318DEEE7" w14:textId="77777777" w:rsidR="006D7C59" w:rsidRDefault="00000000" w:rsidP="00E91AEF">
      <w:pPr>
        <w:bidi/>
        <w:rPr>
          <w:rFonts w:hint="eastAsia"/>
        </w:rPr>
      </w:pPr>
      <w:r>
        <w:rPr>
          <w:rFonts w:eastAsia="Noto Naskh Arabic" w:cs="Noto Naskh Arabic"/>
          <w:rtl/>
        </w:rPr>
        <w:t>يجوز لطالب المساحة إلغاء الحجز وفق سياسة الإلغاء المحددة للمساحة عند إجراء الحجز.</w:t>
      </w:r>
    </w:p>
    <w:p w14:paraId="2D12E1FF" w14:textId="77777777" w:rsidR="006D7C59" w:rsidRDefault="00000000" w:rsidP="00E91AEF">
      <w:pPr>
        <w:bidi/>
        <w:rPr>
          <w:rFonts w:hint="eastAsia"/>
        </w:rPr>
      </w:pPr>
      <w:r>
        <w:rPr>
          <w:rFonts w:eastAsia="Noto Naskh Arabic" w:cs="Noto Naskh Arabic"/>
          <w:rtl/>
        </w:rPr>
        <w:t>وتلتزم المنصة بتطبيق سياسة الإلغاء المختارة من صاحب المساحة والمعلنة قبل إتمام الدفع.</w:t>
      </w:r>
    </w:p>
    <w:p w14:paraId="4874B174" w14:textId="77777777" w:rsidR="006D7C59" w:rsidRPr="00544218" w:rsidRDefault="00000000" w:rsidP="00E91AEF">
      <w:pPr>
        <w:keepNext/>
        <w:bidi/>
        <w:spacing w:before="200" w:after="0"/>
        <w:rPr>
          <w:rFonts w:hint="eastAsia"/>
          <w:bCs/>
        </w:rPr>
      </w:pPr>
      <w:r w:rsidRPr="00544218">
        <w:rPr>
          <w:rFonts w:eastAsia="Noto Naskh Arabic" w:cs="Noto Naskh Arabic"/>
          <w:bCs/>
          <w:sz w:val="28"/>
          <w:rtl/>
        </w:rPr>
        <w:t>المادة الثالثة عشرة</w:t>
      </w:r>
    </w:p>
    <w:p w14:paraId="3FC8835C" w14:textId="77777777" w:rsidR="006D7C59" w:rsidRDefault="00000000" w:rsidP="00E91AEF">
      <w:pPr>
        <w:keepNext/>
        <w:bidi/>
        <w:spacing w:after="100"/>
        <w:rPr>
          <w:rFonts w:hint="eastAsia"/>
        </w:rPr>
      </w:pPr>
      <w:r>
        <w:rPr>
          <w:rFonts w:eastAsia="Noto Naskh Arabic" w:cs="Noto Naskh Arabic"/>
          <w:b/>
          <w:sz w:val="26"/>
          <w:rtl/>
        </w:rPr>
        <w:t>إلغاء الحجز من قبل صاحب المساحة</w:t>
      </w:r>
    </w:p>
    <w:p w14:paraId="0A64408F" w14:textId="77777777" w:rsidR="006D7C59" w:rsidRDefault="00000000" w:rsidP="00E91AEF">
      <w:pPr>
        <w:bidi/>
        <w:rPr>
          <w:rFonts w:hint="eastAsia"/>
        </w:rPr>
      </w:pPr>
      <w:r>
        <w:rPr>
          <w:rFonts w:eastAsia="Noto Naskh Arabic" w:cs="Noto Naskh Arabic"/>
          <w:rtl/>
        </w:rPr>
        <w:t>لا يجوز لصاحب المساحة إلغاء الحجز المؤكد إلا عند وجود سبب مشروع.</w:t>
      </w:r>
    </w:p>
    <w:p w14:paraId="430D6326" w14:textId="77777777" w:rsidR="006D7C59" w:rsidRDefault="00000000" w:rsidP="00E91AEF">
      <w:pPr>
        <w:bidi/>
        <w:rPr>
          <w:rFonts w:hint="eastAsia"/>
        </w:rPr>
      </w:pPr>
      <w:r>
        <w:rPr>
          <w:rFonts w:eastAsia="Noto Naskh Arabic" w:cs="Noto Naskh Arabic"/>
          <w:rtl/>
        </w:rPr>
        <w:t>وفي حال تعذر تنفيذ الحجز، يجب عليه إشعار المنصة فورًا.</w:t>
      </w:r>
    </w:p>
    <w:p w14:paraId="73A1814B" w14:textId="77777777" w:rsidR="006D7C59" w:rsidRDefault="00000000" w:rsidP="00E91AEF">
      <w:pPr>
        <w:bidi/>
        <w:rPr>
          <w:rFonts w:hint="eastAsia"/>
        </w:rPr>
      </w:pPr>
      <w:r>
        <w:rPr>
          <w:rFonts w:eastAsia="Noto Naskh Arabic" w:cs="Noto Naskh Arabic"/>
          <w:rtl/>
        </w:rPr>
        <w:t>وللمنصة اتخاذ ما تراه مناسبًا، بما في ذلك:</w:t>
      </w:r>
    </w:p>
    <w:p w14:paraId="15EA07F2" w14:textId="77777777" w:rsidR="006D7C59" w:rsidRDefault="00000000" w:rsidP="00E91AEF">
      <w:pPr>
        <w:bidi/>
        <w:ind w:right="340" w:hanging="198"/>
        <w:rPr>
          <w:rFonts w:hint="eastAsia"/>
        </w:rPr>
      </w:pPr>
      <w:r>
        <w:rPr>
          <w:rFonts w:eastAsia="Noto Naskh Arabic" w:cs="Noto Naskh Arabic"/>
          <w:rtl/>
        </w:rPr>
        <w:t>• إعادة المبلغ.</w:t>
      </w:r>
    </w:p>
    <w:p w14:paraId="4E3F7F64" w14:textId="77777777" w:rsidR="006D7C59" w:rsidRDefault="00000000" w:rsidP="00E91AEF">
      <w:pPr>
        <w:bidi/>
        <w:ind w:right="340" w:hanging="198"/>
        <w:rPr>
          <w:rFonts w:hint="eastAsia"/>
        </w:rPr>
      </w:pPr>
      <w:r>
        <w:rPr>
          <w:rFonts w:eastAsia="Noto Naskh Arabic" w:cs="Noto Naskh Arabic"/>
          <w:rtl/>
        </w:rPr>
        <w:t>• توفير مساحة بديلة إذا أمكن.</w:t>
      </w:r>
    </w:p>
    <w:p w14:paraId="75070D2C" w14:textId="77777777" w:rsidR="006D7C59" w:rsidRDefault="00000000" w:rsidP="00E91AEF">
      <w:pPr>
        <w:bidi/>
        <w:ind w:right="340" w:hanging="198"/>
        <w:rPr>
          <w:rFonts w:hint="eastAsia"/>
        </w:rPr>
      </w:pPr>
      <w:r>
        <w:rPr>
          <w:rFonts w:eastAsia="Noto Naskh Arabic" w:cs="Noto Naskh Arabic"/>
          <w:rtl/>
        </w:rPr>
        <w:t>• تعليق ظهور المساحة.</w:t>
      </w:r>
    </w:p>
    <w:p w14:paraId="2A9135C4" w14:textId="77777777" w:rsidR="006D7C59" w:rsidRDefault="00000000" w:rsidP="00E91AEF">
      <w:pPr>
        <w:bidi/>
        <w:ind w:right="340" w:hanging="198"/>
        <w:rPr>
          <w:rFonts w:hint="eastAsia"/>
        </w:rPr>
      </w:pPr>
      <w:r>
        <w:rPr>
          <w:rFonts w:eastAsia="Noto Naskh Arabic" w:cs="Noto Naskh Arabic"/>
          <w:rtl/>
        </w:rPr>
        <w:t>• اتخاذ إجراءات بحق صاحب المساحة عند تكرار الإلغاء دون مبرر.</w:t>
      </w:r>
    </w:p>
    <w:p w14:paraId="1FC85F85" w14:textId="77777777" w:rsidR="006D7C59" w:rsidRPr="00E7570A" w:rsidRDefault="00000000" w:rsidP="00E91AEF">
      <w:pPr>
        <w:keepNext/>
        <w:bidi/>
        <w:spacing w:before="200" w:after="0"/>
        <w:rPr>
          <w:rFonts w:hint="eastAsia"/>
          <w:bCs/>
        </w:rPr>
      </w:pPr>
      <w:r w:rsidRPr="00E7570A">
        <w:rPr>
          <w:rFonts w:eastAsia="Noto Naskh Arabic" w:cs="Noto Naskh Arabic"/>
          <w:bCs/>
          <w:sz w:val="28"/>
          <w:rtl/>
        </w:rPr>
        <w:t>المادة الرابعة عشرة</w:t>
      </w:r>
    </w:p>
    <w:p w14:paraId="65053773" w14:textId="77777777" w:rsidR="006D7C59" w:rsidRDefault="00000000" w:rsidP="00E91AEF">
      <w:pPr>
        <w:keepNext/>
        <w:bidi/>
        <w:spacing w:after="100"/>
        <w:rPr>
          <w:rFonts w:hint="eastAsia"/>
        </w:rPr>
      </w:pPr>
      <w:r>
        <w:rPr>
          <w:rFonts w:eastAsia="Noto Naskh Arabic" w:cs="Noto Naskh Arabic"/>
          <w:b/>
          <w:sz w:val="26"/>
          <w:rtl/>
        </w:rPr>
        <w:t>القوة القاهرة</w:t>
      </w:r>
    </w:p>
    <w:p w14:paraId="142D1138" w14:textId="77777777" w:rsidR="006D7C59" w:rsidRDefault="00000000" w:rsidP="00E91AEF">
      <w:pPr>
        <w:bidi/>
        <w:rPr>
          <w:rFonts w:hint="eastAsia"/>
        </w:rPr>
      </w:pPr>
      <w:r>
        <w:rPr>
          <w:rFonts w:eastAsia="Noto Naskh Arabic" w:cs="Noto Naskh Arabic"/>
          <w:rtl/>
        </w:rPr>
        <w:t>إذا تعذر تنفيذ الحجز بسبب قوة قاهرة أو أمر صادر من جهة مختصة أو ظرف خارج عن إرادة الأطراف، فيجوز للمنصة اتخاذ الإجراء المناسب بما يحقق العدالة بين الأطراف، بما في ذلك إعادة الجدولة أو الاسترداد الكلي أو الجزئي بحسب ظروف الحالة.</w:t>
      </w:r>
    </w:p>
    <w:p w14:paraId="1FFA4E0A" w14:textId="77777777" w:rsidR="006D7C59" w:rsidRPr="00CE6777" w:rsidRDefault="00000000" w:rsidP="00E91AEF">
      <w:pPr>
        <w:keepNext/>
        <w:bidi/>
        <w:spacing w:before="200" w:after="0"/>
        <w:rPr>
          <w:rFonts w:hint="eastAsia"/>
          <w:bCs/>
        </w:rPr>
      </w:pPr>
      <w:r w:rsidRPr="00CE6777">
        <w:rPr>
          <w:rFonts w:eastAsia="Noto Naskh Arabic" w:cs="Noto Naskh Arabic"/>
          <w:bCs/>
          <w:sz w:val="28"/>
          <w:rtl/>
        </w:rPr>
        <w:t>المادة الخامسة عشرة</w:t>
      </w:r>
    </w:p>
    <w:p w14:paraId="60908E0D" w14:textId="77777777" w:rsidR="006D7C59" w:rsidRDefault="00000000" w:rsidP="00E91AEF">
      <w:pPr>
        <w:keepNext/>
        <w:bidi/>
        <w:spacing w:after="100"/>
        <w:rPr>
          <w:rFonts w:hint="eastAsia"/>
        </w:rPr>
      </w:pPr>
      <w:r>
        <w:rPr>
          <w:rFonts w:eastAsia="Noto Naskh Arabic" w:cs="Noto Naskh Arabic"/>
          <w:b/>
          <w:sz w:val="26"/>
          <w:rtl/>
        </w:rPr>
        <w:t>التأخر وعدم الحضور</w:t>
      </w:r>
    </w:p>
    <w:p w14:paraId="24A6804F" w14:textId="77777777" w:rsidR="006D7C59" w:rsidRDefault="00000000" w:rsidP="00E91AEF">
      <w:pPr>
        <w:bidi/>
        <w:rPr>
          <w:rFonts w:hint="eastAsia"/>
        </w:rPr>
      </w:pPr>
      <w:r>
        <w:rPr>
          <w:rFonts w:eastAsia="Noto Naskh Arabic" w:cs="Noto Naskh Arabic"/>
          <w:rtl/>
        </w:rPr>
        <w:t>يكون طالب المساحة مسؤولًا عن الالتزام بموعد الحجز.</w:t>
      </w:r>
    </w:p>
    <w:p w14:paraId="22952CA5" w14:textId="77777777" w:rsidR="006D7C59" w:rsidRDefault="00000000" w:rsidP="00E91AEF">
      <w:pPr>
        <w:bidi/>
        <w:rPr>
          <w:rFonts w:hint="eastAsia"/>
        </w:rPr>
      </w:pPr>
      <w:r>
        <w:rPr>
          <w:rFonts w:eastAsia="Noto Naskh Arabic" w:cs="Noto Naskh Arabic"/>
          <w:rtl/>
        </w:rPr>
        <w:t>ولا يترتب على التأخر أو عدم الحضور تمديد مدة الحجز أو استحقاق أي تعويض، ما لم تنص شروط المساحة على خلاف ذلك.</w:t>
      </w:r>
    </w:p>
    <w:p w14:paraId="4FDE7687" w14:textId="77777777" w:rsidR="006D7C59" w:rsidRPr="00F32EE8" w:rsidRDefault="00000000" w:rsidP="00E91AEF">
      <w:pPr>
        <w:keepNext/>
        <w:bidi/>
        <w:spacing w:before="200" w:after="0"/>
        <w:rPr>
          <w:rFonts w:hint="eastAsia"/>
          <w:bCs/>
        </w:rPr>
      </w:pPr>
      <w:r w:rsidRPr="00F32EE8">
        <w:rPr>
          <w:rFonts w:eastAsia="Noto Naskh Arabic" w:cs="Noto Naskh Arabic"/>
          <w:bCs/>
          <w:sz w:val="28"/>
          <w:rtl/>
        </w:rPr>
        <w:lastRenderedPageBreak/>
        <w:t>المادة السادسة عشرة</w:t>
      </w:r>
    </w:p>
    <w:p w14:paraId="247608EA" w14:textId="77777777" w:rsidR="006D7C59" w:rsidRDefault="00000000" w:rsidP="00E91AEF">
      <w:pPr>
        <w:keepNext/>
        <w:bidi/>
        <w:spacing w:after="100"/>
        <w:rPr>
          <w:rFonts w:hint="eastAsia"/>
        </w:rPr>
      </w:pPr>
      <w:r>
        <w:rPr>
          <w:rFonts w:eastAsia="Noto Naskh Arabic" w:cs="Noto Naskh Arabic"/>
          <w:b/>
          <w:sz w:val="26"/>
          <w:rtl/>
        </w:rPr>
        <w:t>الأضرار</w:t>
      </w:r>
    </w:p>
    <w:p w14:paraId="5F40B3C0" w14:textId="77777777" w:rsidR="006D7C59" w:rsidRDefault="00000000" w:rsidP="00E91AEF">
      <w:pPr>
        <w:bidi/>
        <w:rPr>
          <w:rFonts w:hint="eastAsia"/>
        </w:rPr>
      </w:pPr>
      <w:r>
        <w:rPr>
          <w:rFonts w:eastAsia="Noto Naskh Arabic" w:cs="Noto Naskh Arabic"/>
          <w:rtl/>
        </w:rPr>
        <w:t>يتحمل المتسبب مسؤولية أي ضرر يثبت أنه ألحقه بالمساحة أو تجهيزاتها.</w:t>
      </w:r>
    </w:p>
    <w:p w14:paraId="503CB62C" w14:textId="77777777" w:rsidR="006D7C59" w:rsidRDefault="00000000" w:rsidP="00E91AEF">
      <w:pPr>
        <w:bidi/>
        <w:rPr>
          <w:rFonts w:hint="eastAsia"/>
        </w:rPr>
      </w:pPr>
      <w:r>
        <w:rPr>
          <w:rFonts w:eastAsia="Noto Naskh Arabic" w:cs="Noto Naskh Arabic"/>
          <w:rtl/>
        </w:rPr>
        <w:t>ولا تتحمل المنصة مسؤولية تقدير الأضرار أو تحصيل قيمتها أو الفصل في المنازعات المتعلقة بها، إلا في الحدود التي تعلن عنها ضمن خدماتها.</w:t>
      </w:r>
    </w:p>
    <w:p w14:paraId="4425A5A1" w14:textId="77777777" w:rsidR="006D7C59" w:rsidRDefault="00000000" w:rsidP="00E91AEF">
      <w:pPr>
        <w:bidi/>
        <w:rPr>
          <w:rFonts w:hint="eastAsia"/>
        </w:rPr>
      </w:pPr>
      <w:r>
        <w:rPr>
          <w:rFonts w:eastAsia="Noto Naskh Arabic" w:cs="Noto Naskh Arabic"/>
          <w:rtl/>
        </w:rPr>
        <w:t>ولا يمنع ذلك أي طرف من المطالبة بحقوقه أمام الجهة المختصة.</w:t>
      </w:r>
    </w:p>
    <w:p w14:paraId="734FDDB0" w14:textId="77777777" w:rsidR="006D7C59" w:rsidRPr="00F4442E" w:rsidRDefault="00000000" w:rsidP="00E91AEF">
      <w:pPr>
        <w:keepNext/>
        <w:bidi/>
        <w:spacing w:before="200" w:after="0"/>
        <w:rPr>
          <w:rFonts w:hint="eastAsia"/>
          <w:bCs/>
        </w:rPr>
      </w:pPr>
      <w:r w:rsidRPr="00F4442E">
        <w:rPr>
          <w:rFonts w:eastAsia="Noto Naskh Arabic" w:cs="Noto Naskh Arabic"/>
          <w:bCs/>
          <w:sz w:val="28"/>
          <w:rtl/>
        </w:rPr>
        <w:t>المادة السابعة عشرة</w:t>
      </w:r>
    </w:p>
    <w:p w14:paraId="59F89EB9" w14:textId="77777777" w:rsidR="006D7C59" w:rsidRDefault="00000000" w:rsidP="00E91AEF">
      <w:pPr>
        <w:keepNext/>
        <w:bidi/>
        <w:spacing w:after="100"/>
        <w:rPr>
          <w:rFonts w:hint="eastAsia"/>
        </w:rPr>
      </w:pPr>
      <w:r>
        <w:rPr>
          <w:rFonts w:eastAsia="Noto Naskh Arabic" w:cs="Noto Naskh Arabic"/>
          <w:b/>
          <w:sz w:val="26"/>
          <w:rtl/>
        </w:rPr>
        <w:t>الشكاوى</w:t>
      </w:r>
    </w:p>
    <w:p w14:paraId="31EE0DBA" w14:textId="77777777" w:rsidR="006D7C59" w:rsidRDefault="00000000" w:rsidP="00E91AEF">
      <w:pPr>
        <w:bidi/>
        <w:rPr>
          <w:rFonts w:hint="eastAsia"/>
        </w:rPr>
      </w:pPr>
      <w:r>
        <w:rPr>
          <w:rFonts w:eastAsia="Noto Naskh Arabic" w:cs="Noto Naskh Arabic"/>
          <w:rtl/>
        </w:rPr>
        <w:t>يجوز لأي من أطراف الحجز تقديم شكوى عبر المنصة خلال المدة التي تحددها سياسة الشكاوى.</w:t>
      </w:r>
    </w:p>
    <w:p w14:paraId="14916F57" w14:textId="77777777" w:rsidR="006D7C59" w:rsidRDefault="00000000" w:rsidP="00E91AEF">
      <w:pPr>
        <w:bidi/>
        <w:rPr>
          <w:rFonts w:hint="eastAsia"/>
        </w:rPr>
      </w:pPr>
      <w:r>
        <w:rPr>
          <w:rFonts w:eastAsia="Noto Naskh Arabic" w:cs="Noto Naskh Arabic"/>
          <w:rtl/>
        </w:rPr>
        <w:t>وتقوم المنصة بدراسة الشكوى وفق المعلومات والأدلة المتاحة واتخاذ الإجراء التشغيلي المناسب.</w:t>
      </w:r>
    </w:p>
    <w:p w14:paraId="2A691D1F" w14:textId="77777777" w:rsidR="006D7C59" w:rsidRDefault="00000000" w:rsidP="00E91AEF">
      <w:pPr>
        <w:bidi/>
        <w:rPr>
          <w:rFonts w:hint="eastAsia"/>
        </w:rPr>
      </w:pPr>
      <w:r>
        <w:rPr>
          <w:rFonts w:eastAsia="Noto Naskh Arabic" w:cs="Noto Naskh Arabic"/>
          <w:rtl/>
        </w:rPr>
        <w:t>ولا يعد قرار المنصة فصلًا قضائيًا أو تحكيميًا، ولا يمنع أي طرف من اللجوء إلى الجهة المختصة.</w:t>
      </w:r>
    </w:p>
    <w:p w14:paraId="1D8EF0CD" w14:textId="77777777" w:rsidR="006D7C59" w:rsidRPr="00177433" w:rsidRDefault="00000000" w:rsidP="00E91AEF">
      <w:pPr>
        <w:keepNext/>
        <w:bidi/>
        <w:spacing w:before="200" w:after="0"/>
        <w:rPr>
          <w:rFonts w:hint="eastAsia"/>
          <w:bCs/>
        </w:rPr>
      </w:pPr>
      <w:r w:rsidRPr="00177433">
        <w:rPr>
          <w:rFonts w:eastAsia="Noto Naskh Arabic" w:cs="Noto Naskh Arabic"/>
          <w:bCs/>
          <w:sz w:val="28"/>
          <w:rtl/>
        </w:rPr>
        <w:t>المادة الثامنة عشرة</w:t>
      </w:r>
    </w:p>
    <w:p w14:paraId="0FB8A757" w14:textId="77777777" w:rsidR="006D7C59" w:rsidRDefault="00000000" w:rsidP="00E91AEF">
      <w:pPr>
        <w:keepNext/>
        <w:bidi/>
        <w:spacing w:after="100"/>
        <w:rPr>
          <w:rFonts w:hint="eastAsia"/>
        </w:rPr>
      </w:pPr>
      <w:r>
        <w:rPr>
          <w:rFonts w:eastAsia="Noto Naskh Arabic" w:cs="Noto Naskh Arabic"/>
          <w:b/>
          <w:sz w:val="26"/>
          <w:rtl/>
        </w:rPr>
        <w:t>الاسترداد</w:t>
      </w:r>
    </w:p>
    <w:p w14:paraId="39F8774B" w14:textId="77777777" w:rsidR="006D7C59" w:rsidRDefault="00000000" w:rsidP="00E91AEF">
      <w:pPr>
        <w:bidi/>
        <w:rPr>
          <w:rFonts w:hint="eastAsia"/>
        </w:rPr>
      </w:pPr>
      <w:r>
        <w:rPr>
          <w:rFonts w:eastAsia="Noto Naskh Arabic" w:cs="Noto Naskh Arabic"/>
          <w:rtl/>
        </w:rPr>
        <w:t>يخضع استرداد المبالغ لما يأتي:</w:t>
      </w:r>
    </w:p>
    <w:p w14:paraId="0C05450D" w14:textId="77777777" w:rsidR="006D7C59" w:rsidRDefault="00000000" w:rsidP="00E91AEF">
      <w:pPr>
        <w:bidi/>
        <w:ind w:right="340" w:hanging="198"/>
        <w:rPr>
          <w:rFonts w:hint="eastAsia"/>
        </w:rPr>
      </w:pPr>
      <w:r>
        <w:rPr>
          <w:rFonts w:eastAsia="Noto Naskh Arabic" w:cs="Noto Naskh Arabic"/>
          <w:rtl/>
        </w:rPr>
        <w:t>1. سياسة الإلغاء.</w:t>
      </w:r>
    </w:p>
    <w:p w14:paraId="4136BE2B" w14:textId="77777777" w:rsidR="006D7C59" w:rsidRDefault="00000000" w:rsidP="00E91AEF">
      <w:pPr>
        <w:bidi/>
        <w:ind w:right="340" w:hanging="198"/>
        <w:rPr>
          <w:rFonts w:hint="eastAsia"/>
        </w:rPr>
      </w:pPr>
      <w:r>
        <w:rPr>
          <w:rFonts w:eastAsia="Noto Naskh Arabic" w:cs="Noto Naskh Arabic"/>
          <w:rtl/>
        </w:rPr>
        <w:t>2. سبب الإلغاء.</w:t>
      </w:r>
    </w:p>
    <w:p w14:paraId="6C2A452B" w14:textId="77777777" w:rsidR="006D7C59" w:rsidRDefault="00000000" w:rsidP="00E91AEF">
      <w:pPr>
        <w:bidi/>
        <w:ind w:right="340" w:hanging="198"/>
        <w:rPr>
          <w:rFonts w:hint="eastAsia"/>
        </w:rPr>
      </w:pPr>
      <w:r>
        <w:rPr>
          <w:rFonts w:eastAsia="Noto Naskh Arabic" w:cs="Noto Naskh Arabic"/>
          <w:rtl/>
        </w:rPr>
        <w:t>3. حالة تنفيذ الخدمة.</w:t>
      </w:r>
    </w:p>
    <w:p w14:paraId="2CAC82C0" w14:textId="77777777" w:rsidR="006D7C59" w:rsidRDefault="00000000" w:rsidP="00E91AEF">
      <w:pPr>
        <w:bidi/>
        <w:ind w:right="340" w:hanging="198"/>
        <w:rPr>
          <w:rFonts w:hint="eastAsia"/>
        </w:rPr>
      </w:pPr>
      <w:r>
        <w:rPr>
          <w:rFonts w:eastAsia="Noto Naskh Arabic" w:cs="Noto Naskh Arabic"/>
          <w:rtl/>
        </w:rPr>
        <w:t>4. نتائج معالجة الشكوى.</w:t>
      </w:r>
    </w:p>
    <w:p w14:paraId="7120CA73" w14:textId="77777777" w:rsidR="006D7C59" w:rsidRDefault="00000000" w:rsidP="00E91AEF">
      <w:pPr>
        <w:bidi/>
        <w:rPr>
          <w:rFonts w:hint="eastAsia"/>
        </w:rPr>
      </w:pPr>
      <w:r>
        <w:rPr>
          <w:rFonts w:eastAsia="Noto Naskh Arabic" w:cs="Noto Naskh Arabic"/>
          <w:rtl/>
        </w:rPr>
        <w:t>ويتم الاسترداد إلى وسيلة الدفع الأصلية متى كان ذلك ممكنًا، أو بأي وسيلة أخرى تعتمدها المنصة.</w:t>
      </w:r>
    </w:p>
    <w:p w14:paraId="1203A1A7" w14:textId="77777777" w:rsidR="006D7C59" w:rsidRPr="00513694" w:rsidRDefault="00000000" w:rsidP="00E91AEF">
      <w:pPr>
        <w:keepNext/>
        <w:bidi/>
        <w:spacing w:before="200" w:after="0"/>
        <w:rPr>
          <w:rFonts w:hint="eastAsia"/>
          <w:bCs/>
        </w:rPr>
      </w:pPr>
      <w:r>
        <w:rPr>
          <w:rFonts w:eastAsia="Noto Naskh Arabic" w:cs="Noto Naskh Arabic"/>
          <w:b/>
          <w:sz w:val="28"/>
          <w:rtl/>
        </w:rPr>
        <w:t>ا</w:t>
      </w:r>
      <w:r w:rsidRPr="00513694">
        <w:rPr>
          <w:rFonts w:eastAsia="Noto Naskh Arabic" w:cs="Noto Naskh Arabic"/>
          <w:bCs/>
          <w:sz w:val="28"/>
          <w:rtl/>
        </w:rPr>
        <w:t>لمادة التاسعة عشرة</w:t>
      </w:r>
    </w:p>
    <w:p w14:paraId="305D5185" w14:textId="77777777" w:rsidR="006D7C59" w:rsidRDefault="00000000" w:rsidP="00E91AEF">
      <w:pPr>
        <w:keepNext/>
        <w:bidi/>
        <w:spacing w:after="100"/>
        <w:rPr>
          <w:rFonts w:hint="eastAsia"/>
        </w:rPr>
      </w:pPr>
      <w:r>
        <w:rPr>
          <w:rFonts w:eastAsia="Noto Naskh Arabic" w:cs="Noto Naskh Arabic"/>
          <w:b/>
          <w:sz w:val="26"/>
          <w:rtl/>
        </w:rPr>
        <w:t>مسؤولية المنصة</w:t>
      </w:r>
    </w:p>
    <w:p w14:paraId="070D2A98" w14:textId="77777777" w:rsidR="006D7C59" w:rsidRDefault="00000000" w:rsidP="00E91AEF">
      <w:pPr>
        <w:bidi/>
        <w:rPr>
          <w:rFonts w:hint="eastAsia"/>
        </w:rPr>
      </w:pPr>
      <w:r>
        <w:rPr>
          <w:rFonts w:eastAsia="Noto Naskh Arabic" w:cs="Noto Naskh Arabic"/>
          <w:rtl/>
        </w:rPr>
        <w:t>تبذل المنصة عناية معقولة في إدارة عمليات الحجز.</w:t>
      </w:r>
    </w:p>
    <w:p w14:paraId="1F27C371" w14:textId="77777777" w:rsidR="006D7C59" w:rsidRDefault="00000000" w:rsidP="00E91AEF">
      <w:pPr>
        <w:bidi/>
        <w:rPr>
          <w:rFonts w:hint="eastAsia"/>
        </w:rPr>
      </w:pPr>
      <w:r>
        <w:rPr>
          <w:rFonts w:eastAsia="Noto Naskh Arabic" w:cs="Noto Naskh Arabic"/>
          <w:rtl/>
        </w:rPr>
        <w:t>ولا تتحمل المسؤولية عن:</w:t>
      </w:r>
    </w:p>
    <w:p w14:paraId="53817EB2" w14:textId="77777777" w:rsidR="006D7C59" w:rsidRDefault="00000000" w:rsidP="00E91AEF">
      <w:pPr>
        <w:bidi/>
        <w:ind w:right="340" w:hanging="198"/>
        <w:rPr>
          <w:rFonts w:hint="eastAsia"/>
        </w:rPr>
      </w:pPr>
      <w:r>
        <w:rPr>
          <w:rFonts w:eastAsia="Noto Naskh Arabic" w:cs="Noto Naskh Arabic"/>
          <w:rtl/>
        </w:rPr>
        <w:t>• إخلال أحد أطراف الحجز بالتزاماته.</w:t>
      </w:r>
    </w:p>
    <w:p w14:paraId="29E658CB" w14:textId="77777777" w:rsidR="006D7C59" w:rsidRDefault="00000000" w:rsidP="00E91AEF">
      <w:pPr>
        <w:bidi/>
        <w:ind w:right="340" w:hanging="198"/>
        <w:rPr>
          <w:rFonts w:hint="eastAsia"/>
        </w:rPr>
      </w:pPr>
      <w:r>
        <w:rPr>
          <w:rFonts w:eastAsia="Noto Naskh Arabic" w:cs="Noto Naskh Arabic"/>
          <w:rtl/>
        </w:rPr>
        <w:t>• البيانات غير الصحيحة المقدمة من المستخدمين.</w:t>
      </w:r>
    </w:p>
    <w:p w14:paraId="04E92D54" w14:textId="77777777" w:rsidR="006D7C59" w:rsidRDefault="00000000" w:rsidP="00E91AEF">
      <w:pPr>
        <w:bidi/>
        <w:ind w:right="340" w:hanging="198"/>
        <w:rPr>
          <w:rFonts w:hint="eastAsia"/>
        </w:rPr>
      </w:pPr>
      <w:r>
        <w:rPr>
          <w:rFonts w:eastAsia="Noto Naskh Arabic" w:cs="Noto Naskh Arabic"/>
          <w:rtl/>
        </w:rPr>
        <w:t>• جودة الأنشطة التي ينظمها طالب المساحة.</w:t>
      </w:r>
    </w:p>
    <w:p w14:paraId="007CB13B" w14:textId="77777777" w:rsidR="006D7C59" w:rsidRDefault="00000000" w:rsidP="00E91AEF">
      <w:pPr>
        <w:bidi/>
        <w:ind w:right="340" w:hanging="198"/>
        <w:rPr>
          <w:rFonts w:hint="eastAsia"/>
        </w:rPr>
      </w:pPr>
      <w:r>
        <w:rPr>
          <w:rFonts w:eastAsia="Noto Naskh Arabic" w:cs="Noto Naskh Arabic"/>
          <w:rtl/>
        </w:rPr>
        <w:t>• أي اتفاقات جانبية تتم خارج المنصة.</w:t>
      </w:r>
    </w:p>
    <w:p w14:paraId="4AA7E35F" w14:textId="77777777" w:rsidR="006D7C59" w:rsidRDefault="00000000" w:rsidP="00E91AEF">
      <w:pPr>
        <w:bidi/>
        <w:rPr>
          <w:rFonts w:hint="eastAsia"/>
        </w:rPr>
      </w:pPr>
      <w:r>
        <w:rPr>
          <w:rFonts w:eastAsia="Noto Naskh Arabic" w:cs="Noto Naskh Arabic"/>
          <w:rtl/>
        </w:rPr>
        <w:t>ولا يخل ذلك بمسؤوليتها عن الأخطاء المباشرة الصادرة عنها.</w:t>
      </w:r>
    </w:p>
    <w:p w14:paraId="25CAA388" w14:textId="77777777" w:rsidR="006D7C59" w:rsidRPr="00F2290A" w:rsidRDefault="00000000" w:rsidP="00E91AEF">
      <w:pPr>
        <w:keepNext/>
        <w:bidi/>
        <w:spacing w:before="200" w:after="0"/>
        <w:rPr>
          <w:rFonts w:hint="eastAsia"/>
          <w:bCs/>
        </w:rPr>
      </w:pPr>
      <w:r w:rsidRPr="00F2290A">
        <w:rPr>
          <w:rFonts w:eastAsia="Noto Naskh Arabic" w:cs="Noto Naskh Arabic"/>
          <w:bCs/>
          <w:sz w:val="28"/>
          <w:rtl/>
        </w:rPr>
        <w:t>المادة العشرون</w:t>
      </w:r>
    </w:p>
    <w:p w14:paraId="69F06C8C" w14:textId="77777777" w:rsidR="006D7C59" w:rsidRDefault="00000000" w:rsidP="00E91AEF">
      <w:pPr>
        <w:keepNext/>
        <w:bidi/>
        <w:spacing w:after="100"/>
        <w:rPr>
          <w:rFonts w:hint="eastAsia"/>
        </w:rPr>
      </w:pPr>
      <w:r>
        <w:rPr>
          <w:rFonts w:eastAsia="Noto Naskh Arabic" w:cs="Noto Naskh Arabic"/>
          <w:b/>
          <w:sz w:val="26"/>
          <w:rtl/>
        </w:rPr>
        <w:t>التواصل</w:t>
      </w:r>
    </w:p>
    <w:p w14:paraId="47813663" w14:textId="77777777" w:rsidR="006D7C59" w:rsidRDefault="00000000" w:rsidP="00E91AEF">
      <w:pPr>
        <w:bidi/>
        <w:rPr>
          <w:rFonts w:hint="eastAsia"/>
        </w:rPr>
      </w:pPr>
      <w:r>
        <w:rPr>
          <w:rFonts w:eastAsia="Noto Naskh Arabic" w:cs="Noto Naskh Arabic"/>
          <w:rtl/>
        </w:rPr>
        <w:t>يجوز للمنصة التواصل مع أطراف الحجز عبر الوسائل الإلكترونية المسجلة لديهم فيما يتعلق بالحجز أو الخدمات أو الشكاوى أو الاسترداد.</w:t>
      </w:r>
    </w:p>
    <w:p w14:paraId="431053A6" w14:textId="77777777" w:rsidR="006D7C59" w:rsidRPr="00ED461A" w:rsidRDefault="00000000" w:rsidP="00E91AEF">
      <w:pPr>
        <w:keepNext/>
        <w:bidi/>
        <w:spacing w:before="200" w:after="0"/>
        <w:rPr>
          <w:rFonts w:hint="eastAsia"/>
          <w:bCs/>
        </w:rPr>
      </w:pPr>
      <w:r w:rsidRPr="00ED461A">
        <w:rPr>
          <w:rFonts w:eastAsia="Noto Naskh Arabic" w:cs="Noto Naskh Arabic"/>
          <w:bCs/>
          <w:sz w:val="28"/>
          <w:rtl/>
        </w:rPr>
        <w:t>المادة الحادية والعشرون</w:t>
      </w:r>
    </w:p>
    <w:p w14:paraId="6465DF6B" w14:textId="77777777" w:rsidR="006D7C59" w:rsidRDefault="00000000" w:rsidP="00E91AEF">
      <w:pPr>
        <w:keepNext/>
        <w:bidi/>
        <w:spacing w:after="100"/>
        <w:rPr>
          <w:rFonts w:hint="eastAsia"/>
        </w:rPr>
      </w:pPr>
      <w:r>
        <w:rPr>
          <w:rFonts w:eastAsia="Noto Naskh Arabic" w:cs="Noto Naskh Arabic"/>
          <w:b/>
          <w:sz w:val="26"/>
          <w:rtl/>
        </w:rPr>
        <w:t>العلاقة مع الوثائق الأخرى</w:t>
      </w:r>
    </w:p>
    <w:p w14:paraId="3338FD17" w14:textId="77777777" w:rsidR="006D7C59" w:rsidRDefault="00000000" w:rsidP="00E91AEF">
      <w:pPr>
        <w:bidi/>
        <w:rPr>
          <w:rFonts w:hint="eastAsia"/>
        </w:rPr>
      </w:pPr>
      <w:r>
        <w:rPr>
          <w:rFonts w:eastAsia="Noto Naskh Arabic" w:cs="Noto Naskh Arabic"/>
          <w:rtl/>
        </w:rPr>
        <w:t>تقرأ هذه الوثيقة مع:</w:t>
      </w:r>
    </w:p>
    <w:p w14:paraId="2C522071" w14:textId="77777777" w:rsidR="006D7C59" w:rsidRDefault="00000000" w:rsidP="00E91AEF">
      <w:pPr>
        <w:bidi/>
        <w:ind w:right="340" w:hanging="198"/>
        <w:rPr>
          <w:rFonts w:hint="eastAsia"/>
        </w:rPr>
      </w:pPr>
      <w:r>
        <w:rPr>
          <w:rFonts w:eastAsia="Noto Naskh Arabic" w:cs="Noto Naskh Arabic"/>
          <w:rtl/>
        </w:rPr>
        <w:t>• شروط استخدام منصة إحياء مساحة.</w:t>
      </w:r>
    </w:p>
    <w:p w14:paraId="65B354A8" w14:textId="77777777" w:rsidR="006D7C59" w:rsidRDefault="00000000" w:rsidP="00E91AEF">
      <w:pPr>
        <w:bidi/>
        <w:ind w:right="340" w:hanging="198"/>
        <w:rPr>
          <w:rFonts w:hint="eastAsia"/>
        </w:rPr>
      </w:pPr>
      <w:r>
        <w:rPr>
          <w:rFonts w:eastAsia="Noto Naskh Arabic" w:cs="Noto Naskh Arabic"/>
          <w:rtl/>
        </w:rPr>
        <w:t>• شروط وأحكام أصحاب المساحات.</w:t>
      </w:r>
    </w:p>
    <w:p w14:paraId="2BC3A76B" w14:textId="77777777" w:rsidR="006D7C59" w:rsidRDefault="00000000" w:rsidP="00E91AEF">
      <w:pPr>
        <w:bidi/>
        <w:ind w:right="340" w:hanging="198"/>
        <w:rPr>
          <w:rFonts w:hint="eastAsia"/>
        </w:rPr>
      </w:pPr>
      <w:r>
        <w:rPr>
          <w:rFonts w:eastAsia="Noto Naskh Arabic" w:cs="Noto Naskh Arabic"/>
          <w:rtl/>
        </w:rPr>
        <w:lastRenderedPageBreak/>
        <w:t>• سياسة الخصوصية.</w:t>
      </w:r>
    </w:p>
    <w:p w14:paraId="0BFA8D6A" w14:textId="77777777" w:rsidR="006D7C59" w:rsidRDefault="00000000" w:rsidP="00E91AEF">
      <w:pPr>
        <w:bidi/>
        <w:ind w:right="340" w:hanging="198"/>
        <w:rPr>
          <w:rFonts w:hint="eastAsia"/>
        </w:rPr>
      </w:pPr>
      <w:r>
        <w:rPr>
          <w:rFonts w:eastAsia="Noto Naskh Arabic" w:cs="Noto Naskh Arabic"/>
          <w:rtl/>
        </w:rPr>
        <w:t>• سياسة حقوق الملكية الفكرية.</w:t>
      </w:r>
    </w:p>
    <w:p w14:paraId="260FD14F" w14:textId="77777777" w:rsidR="006D7C59" w:rsidRDefault="00000000" w:rsidP="00E91AEF">
      <w:pPr>
        <w:bidi/>
        <w:rPr>
          <w:rFonts w:hint="eastAsia"/>
        </w:rPr>
      </w:pPr>
      <w:r>
        <w:rPr>
          <w:rFonts w:eastAsia="Noto Naskh Arabic" w:cs="Noto Naskh Arabic"/>
          <w:rtl/>
        </w:rPr>
        <w:t>وفي حال التعارض بين هذه الوثيقة وشروط الاستخدام فيما يتعلق بالحجز، يعمل بأحكام هذه الوثيقة باعتبارها الأحكام الخاصة.</w:t>
      </w:r>
    </w:p>
    <w:p w14:paraId="601DEA6C" w14:textId="2E3C8D54" w:rsidR="006D7C59" w:rsidRDefault="006D7C59" w:rsidP="00E91AEF">
      <w:pPr>
        <w:keepNext/>
        <w:bidi/>
        <w:spacing w:after="280"/>
        <w:rPr>
          <w:rFonts w:hint="eastAsia"/>
        </w:rPr>
      </w:pPr>
    </w:p>
    <w:p w14:paraId="354A4680" w14:textId="77777777" w:rsidR="007F7A3B" w:rsidRDefault="007F7A3B" w:rsidP="00E91AEF">
      <w:pPr>
        <w:bidi/>
        <w:spacing w:after="60"/>
        <w:rPr>
          <w:rFonts w:eastAsia="Noto Naskh Arabic" w:cs="Times New Roman"/>
          <w:b/>
          <w:sz w:val="22"/>
          <w:rtl/>
        </w:rPr>
      </w:pPr>
    </w:p>
    <w:p w14:paraId="1ECBEF31" w14:textId="77777777" w:rsidR="007F7A3B" w:rsidRDefault="007F7A3B" w:rsidP="007F7A3B">
      <w:pPr>
        <w:bidi/>
        <w:spacing w:after="60"/>
        <w:rPr>
          <w:rFonts w:eastAsia="Noto Naskh Arabic" w:cs="Times New Roman"/>
          <w:b/>
          <w:sz w:val="22"/>
          <w:rtl/>
        </w:rPr>
      </w:pPr>
    </w:p>
    <w:p w14:paraId="7D13F31D" w14:textId="77777777" w:rsidR="007F7A3B" w:rsidRDefault="007F7A3B" w:rsidP="007F7A3B">
      <w:pPr>
        <w:bidi/>
        <w:spacing w:after="60"/>
        <w:rPr>
          <w:rFonts w:eastAsia="Noto Naskh Arabic" w:cs="Times New Roman"/>
          <w:b/>
          <w:sz w:val="22"/>
          <w:rtl/>
        </w:rPr>
      </w:pPr>
    </w:p>
    <w:p w14:paraId="7E23FAD0" w14:textId="77777777" w:rsidR="008F59DE" w:rsidRDefault="008F59DE" w:rsidP="007F7A3B">
      <w:pPr>
        <w:bidi/>
        <w:spacing w:after="60"/>
        <w:rPr>
          <w:rFonts w:eastAsia="Noto Naskh Arabic" w:cs="Times New Roman"/>
          <w:b/>
          <w:sz w:val="22"/>
          <w:rtl/>
        </w:rPr>
      </w:pPr>
    </w:p>
    <w:p w14:paraId="258EFACD" w14:textId="77777777" w:rsidR="008F59DE" w:rsidRDefault="008F59DE" w:rsidP="008F59DE">
      <w:pPr>
        <w:bidi/>
        <w:spacing w:after="60"/>
        <w:rPr>
          <w:rFonts w:eastAsia="Noto Naskh Arabic" w:cs="Times New Roman"/>
          <w:b/>
          <w:sz w:val="22"/>
          <w:rtl/>
        </w:rPr>
      </w:pPr>
    </w:p>
    <w:p w14:paraId="004B26D2" w14:textId="77777777" w:rsidR="008F59DE" w:rsidRDefault="008F59DE" w:rsidP="008F59DE">
      <w:pPr>
        <w:bidi/>
        <w:spacing w:after="60"/>
        <w:rPr>
          <w:rFonts w:eastAsia="Noto Naskh Arabic" w:cs="Times New Roman"/>
          <w:b/>
          <w:sz w:val="22"/>
          <w:rtl/>
        </w:rPr>
      </w:pPr>
    </w:p>
    <w:p w14:paraId="186D2877" w14:textId="77777777" w:rsidR="008F59DE" w:rsidRDefault="008F59DE" w:rsidP="008F59DE">
      <w:pPr>
        <w:bidi/>
        <w:spacing w:after="60"/>
        <w:rPr>
          <w:rFonts w:eastAsia="Noto Naskh Arabic" w:cs="Times New Roman"/>
          <w:b/>
          <w:sz w:val="22"/>
          <w:rtl/>
        </w:rPr>
      </w:pPr>
    </w:p>
    <w:p w14:paraId="1C9CDF8B" w14:textId="77777777" w:rsidR="008F59DE" w:rsidRDefault="008F59DE" w:rsidP="008F59DE">
      <w:pPr>
        <w:bidi/>
        <w:spacing w:after="60"/>
        <w:rPr>
          <w:rFonts w:eastAsia="Noto Naskh Arabic" w:cs="Times New Roman"/>
          <w:b/>
          <w:sz w:val="22"/>
          <w:rtl/>
        </w:rPr>
      </w:pPr>
    </w:p>
    <w:p w14:paraId="1E120C43" w14:textId="77777777" w:rsidR="008F59DE" w:rsidRDefault="008F59DE" w:rsidP="008F59DE">
      <w:pPr>
        <w:bidi/>
        <w:spacing w:after="60"/>
        <w:rPr>
          <w:rFonts w:eastAsia="Noto Naskh Arabic" w:cs="Times New Roman"/>
          <w:b/>
          <w:sz w:val="22"/>
          <w:rtl/>
        </w:rPr>
      </w:pPr>
    </w:p>
    <w:p w14:paraId="38DCD20F" w14:textId="77777777" w:rsidR="008F59DE" w:rsidRDefault="008F59DE" w:rsidP="008F59DE">
      <w:pPr>
        <w:bidi/>
        <w:spacing w:after="60"/>
        <w:rPr>
          <w:rFonts w:eastAsia="Noto Naskh Arabic" w:cs="Times New Roman"/>
          <w:b/>
          <w:sz w:val="22"/>
          <w:rtl/>
        </w:rPr>
      </w:pPr>
    </w:p>
    <w:p w14:paraId="0792611C" w14:textId="77777777" w:rsidR="008F59DE" w:rsidRDefault="008F59DE" w:rsidP="008F59DE">
      <w:pPr>
        <w:bidi/>
        <w:spacing w:after="60"/>
        <w:rPr>
          <w:rFonts w:eastAsia="Noto Naskh Arabic" w:cs="Times New Roman"/>
          <w:b/>
          <w:sz w:val="22"/>
          <w:rtl/>
        </w:rPr>
      </w:pPr>
    </w:p>
    <w:p w14:paraId="566A399C" w14:textId="77777777" w:rsidR="008F59DE" w:rsidRDefault="008F59DE" w:rsidP="008F59DE">
      <w:pPr>
        <w:bidi/>
        <w:spacing w:after="60"/>
        <w:rPr>
          <w:rFonts w:eastAsia="Noto Naskh Arabic" w:cs="Times New Roman"/>
          <w:b/>
          <w:sz w:val="22"/>
          <w:rtl/>
        </w:rPr>
      </w:pPr>
    </w:p>
    <w:p w14:paraId="289A15A3" w14:textId="77777777" w:rsidR="008F59DE" w:rsidRDefault="008F59DE" w:rsidP="008F59DE">
      <w:pPr>
        <w:bidi/>
        <w:spacing w:after="60"/>
        <w:rPr>
          <w:rFonts w:eastAsia="Noto Naskh Arabic" w:cs="Times New Roman"/>
          <w:b/>
          <w:sz w:val="22"/>
          <w:rtl/>
        </w:rPr>
      </w:pPr>
    </w:p>
    <w:p w14:paraId="4B4F0D66" w14:textId="77777777" w:rsidR="008F59DE" w:rsidRDefault="008F59DE" w:rsidP="008F59DE">
      <w:pPr>
        <w:bidi/>
        <w:spacing w:after="60"/>
        <w:rPr>
          <w:rFonts w:eastAsia="Noto Naskh Arabic" w:cs="Times New Roman"/>
          <w:b/>
          <w:sz w:val="22"/>
          <w:rtl/>
        </w:rPr>
      </w:pPr>
    </w:p>
    <w:p w14:paraId="52CA2A1A" w14:textId="77777777" w:rsidR="008F59DE" w:rsidRDefault="008F59DE" w:rsidP="008F59DE">
      <w:pPr>
        <w:bidi/>
        <w:spacing w:after="60"/>
        <w:rPr>
          <w:rFonts w:eastAsia="Noto Naskh Arabic" w:cs="Times New Roman"/>
          <w:b/>
          <w:sz w:val="22"/>
          <w:rtl/>
        </w:rPr>
      </w:pPr>
    </w:p>
    <w:p w14:paraId="07633B3E" w14:textId="77777777" w:rsidR="008F59DE" w:rsidRDefault="008F59DE" w:rsidP="008F59DE">
      <w:pPr>
        <w:bidi/>
        <w:spacing w:after="60"/>
        <w:rPr>
          <w:rFonts w:eastAsia="Noto Naskh Arabic" w:cs="Times New Roman"/>
          <w:b/>
          <w:sz w:val="22"/>
          <w:rtl/>
        </w:rPr>
      </w:pPr>
    </w:p>
    <w:p w14:paraId="4AEE6265" w14:textId="77777777" w:rsidR="008F59DE" w:rsidRDefault="008F59DE" w:rsidP="008F59DE">
      <w:pPr>
        <w:bidi/>
        <w:spacing w:after="60"/>
        <w:rPr>
          <w:rFonts w:eastAsia="Noto Naskh Arabic" w:cs="Times New Roman"/>
          <w:b/>
          <w:sz w:val="22"/>
          <w:rtl/>
        </w:rPr>
      </w:pPr>
    </w:p>
    <w:p w14:paraId="0DDF6995" w14:textId="77777777" w:rsidR="008F59DE" w:rsidRDefault="008F59DE" w:rsidP="008F59DE">
      <w:pPr>
        <w:bidi/>
        <w:spacing w:after="60"/>
        <w:rPr>
          <w:rFonts w:eastAsia="Noto Naskh Arabic" w:cs="Times New Roman"/>
          <w:b/>
          <w:sz w:val="22"/>
          <w:rtl/>
        </w:rPr>
      </w:pPr>
    </w:p>
    <w:p w14:paraId="54719804" w14:textId="77777777" w:rsidR="008F59DE" w:rsidRDefault="008F59DE" w:rsidP="008F59DE">
      <w:pPr>
        <w:bidi/>
        <w:spacing w:after="60"/>
        <w:rPr>
          <w:rFonts w:eastAsia="Noto Naskh Arabic" w:cs="Times New Roman"/>
          <w:b/>
          <w:sz w:val="22"/>
          <w:rtl/>
        </w:rPr>
      </w:pPr>
    </w:p>
    <w:p w14:paraId="023B597D" w14:textId="77777777" w:rsidR="008F59DE" w:rsidRDefault="008F59DE" w:rsidP="008F59DE">
      <w:pPr>
        <w:bidi/>
        <w:spacing w:after="60"/>
        <w:rPr>
          <w:rFonts w:eastAsia="Noto Naskh Arabic" w:cs="Times New Roman"/>
          <w:b/>
          <w:sz w:val="22"/>
          <w:rtl/>
        </w:rPr>
      </w:pPr>
    </w:p>
    <w:p w14:paraId="58713B14" w14:textId="77777777" w:rsidR="008969CB" w:rsidRDefault="008969CB" w:rsidP="008F59DE">
      <w:pPr>
        <w:bidi/>
        <w:spacing w:after="60"/>
        <w:rPr>
          <w:rFonts w:eastAsia="Noto Naskh Arabic" w:cs="Times New Roman"/>
          <w:b/>
          <w:sz w:val="22"/>
          <w:rtl/>
        </w:rPr>
      </w:pPr>
    </w:p>
    <w:p w14:paraId="599E788C" w14:textId="77777777" w:rsidR="008969CB" w:rsidRDefault="008969CB" w:rsidP="008969CB">
      <w:pPr>
        <w:bidi/>
        <w:spacing w:after="60"/>
        <w:rPr>
          <w:rFonts w:eastAsia="Noto Naskh Arabic" w:cs="Times New Roman"/>
          <w:b/>
          <w:sz w:val="22"/>
          <w:rtl/>
        </w:rPr>
      </w:pPr>
    </w:p>
    <w:p w14:paraId="61581067" w14:textId="77777777" w:rsidR="008969CB" w:rsidRDefault="008969CB" w:rsidP="008969CB">
      <w:pPr>
        <w:bidi/>
        <w:spacing w:after="60"/>
        <w:rPr>
          <w:rFonts w:eastAsia="Noto Naskh Arabic" w:cs="Times New Roman"/>
          <w:b/>
          <w:sz w:val="22"/>
          <w:rtl/>
        </w:rPr>
      </w:pPr>
    </w:p>
    <w:p w14:paraId="0BC2ACA6" w14:textId="77777777" w:rsidR="008969CB" w:rsidRDefault="008969CB" w:rsidP="008969CB">
      <w:pPr>
        <w:bidi/>
        <w:spacing w:after="60"/>
        <w:rPr>
          <w:rFonts w:eastAsia="Noto Naskh Arabic" w:cs="Times New Roman"/>
          <w:b/>
          <w:sz w:val="22"/>
          <w:rtl/>
        </w:rPr>
      </w:pPr>
    </w:p>
    <w:p w14:paraId="54D9F8EE" w14:textId="77777777" w:rsidR="008969CB" w:rsidRDefault="008969CB" w:rsidP="008969CB">
      <w:pPr>
        <w:bidi/>
        <w:spacing w:after="60"/>
        <w:rPr>
          <w:rFonts w:eastAsia="Noto Naskh Arabic" w:cs="Times New Roman"/>
          <w:b/>
          <w:sz w:val="22"/>
          <w:rtl/>
        </w:rPr>
      </w:pPr>
    </w:p>
    <w:p w14:paraId="447A7167" w14:textId="77777777" w:rsidR="008969CB" w:rsidRDefault="008969CB" w:rsidP="008969CB">
      <w:pPr>
        <w:bidi/>
        <w:spacing w:after="60"/>
        <w:rPr>
          <w:rFonts w:eastAsia="Noto Naskh Arabic" w:cs="Times New Roman"/>
          <w:b/>
          <w:sz w:val="22"/>
          <w:rtl/>
        </w:rPr>
      </w:pPr>
    </w:p>
    <w:p w14:paraId="1CF453FB" w14:textId="77777777" w:rsidR="008969CB" w:rsidRDefault="008969CB" w:rsidP="008969CB">
      <w:pPr>
        <w:bidi/>
        <w:spacing w:after="60"/>
        <w:rPr>
          <w:rFonts w:eastAsia="Noto Naskh Arabic" w:cs="Times New Roman"/>
          <w:b/>
          <w:sz w:val="22"/>
          <w:rtl/>
        </w:rPr>
      </w:pPr>
    </w:p>
    <w:p w14:paraId="03432834" w14:textId="77777777" w:rsidR="008969CB" w:rsidRDefault="008969CB" w:rsidP="008969CB">
      <w:pPr>
        <w:bidi/>
        <w:spacing w:after="60"/>
        <w:rPr>
          <w:rFonts w:eastAsia="Noto Naskh Arabic" w:cs="Times New Roman"/>
          <w:b/>
          <w:sz w:val="22"/>
          <w:rtl/>
        </w:rPr>
      </w:pPr>
    </w:p>
    <w:p w14:paraId="761BF17F" w14:textId="77777777" w:rsidR="008969CB" w:rsidRDefault="008969CB" w:rsidP="008969CB">
      <w:pPr>
        <w:bidi/>
        <w:spacing w:after="60"/>
        <w:rPr>
          <w:rFonts w:eastAsia="Noto Naskh Arabic" w:cs="Times New Roman"/>
          <w:b/>
          <w:sz w:val="22"/>
          <w:rtl/>
        </w:rPr>
      </w:pPr>
    </w:p>
    <w:p w14:paraId="605A3857" w14:textId="77777777" w:rsidR="008969CB" w:rsidRDefault="008969CB" w:rsidP="008969CB">
      <w:pPr>
        <w:bidi/>
        <w:spacing w:after="60"/>
        <w:rPr>
          <w:rFonts w:eastAsia="Noto Naskh Arabic" w:cs="Times New Roman"/>
          <w:b/>
          <w:sz w:val="22"/>
          <w:rtl/>
        </w:rPr>
      </w:pPr>
    </w:p>
    <w:p w14:paraId="571D224C" w14:textId="77777777" w:rsidR="008969CB" w:rsidRDefault="008969CB" w:rsidP="008969CB">
      <w:pPr>
        <w:bidi/>
        <w:spacing w:after="60"/>
        <w:rPr>
          <w:rFonts w:eastAsia="Noto Naskh Arabic" w:cs="Times New Roman"/>
          <w:b/>
          <w:sz w:val="22"/>
          <w:rtl/>
        </w:rPr>
      </w:pPr>
    </w:p>
    <w:p w14:paraId="5F818E41" w14:textId="77777777" w:rsidR="00CD2800" w:rsidRDefault="00CD2800" w:rsidP="008969CB">
      <w:pPr>
        <w:bidi/>
        <w:spacing w:after="60"/>
        <w:rPr>
          <w:rFonts w:eastAsia="Noto Naskh Arabic" w:cs="Times New Roman"/>
          <w:b/>
          <w:sz w:val="22"/>
          <w:rtl/>
        </w:rPr>
      </w:pPr>
    </w:p>
    <w:p w14:paraId="60DB71DB" w14:textId="77777777" w:rsidR="00CD2800" w:rsidRDefault="00CD2800" w:rsidP="00CD2800">
      <w:pPr>
        <w:bidi/>
        <w:spacing w:after="60"/>
        <w:rPr>
          <w:rFonts w:eastAsia="Noto Naskh Arabic" w:cs="Times New Roman"/>
          <w:b/>
          <w:sz w:val="22"/>
          <w:rtl/>
        </w:rPr>
      </w:pPr>
    </w:p>
    <w:p w14:paraId="0134C2DD" w14:textId="224F738B" w:rsidR="008E3F0D" w:rsidRPr="00BF7DA9" w:rsidRDefault="006130BE" w:rsidP="00BF7DA9">
      <w:pPr>
        <w:bidi/>
        <w:spacing w:after="60"/>
        <w:jc w:val="center"/>
        <w:rPr>
          <w:rFonts w:eastAsia="Noto Naskh Arabic" w:cs="Times New Roman"/>
          <w:bCs/>
          <w:sz w:val="22"/>
          <w:rtl/>
        </w:rPr>
      </w:pPr>
      <w:r w:rsidRPr="00BF7DA9">
        <w:rPr>
          <w:rFonts w:eastAsia="Noto Naskh Arabic" w:cs="Noto Naskh Arabic"/>
          <w:bCs/>
          <w:sz w:val="40"/>
          <w:rtl/>
        </w:rPr>
        <w:lastRenderedPageBreak/>
        <w:t>شروط وأحكام أصحاب المساحات</w:t>
      </w:r>
    </w:p>
    <w:p w14:paraId="76B71722" w14:textId="0DF81470" w:rsidR="006D7C59" w:rsidRPr="00BF7DA9" w:rsidRDefault="00000000" w:rsidP="00BF7DA9">
      <w:pPr>
        <w:bidi/>
        <w:spacing w:after="60"/>
        <w:jc w:val="center"/>
        <w:rPr>
          <w:rFonts w:hint="eastAsia"/>
          <w:b/>
        </w:rPr>
      </w:pPr>
      <w:r w:rsidRPr="00BF7DA9">
        <w:rPr>
          <w:rFonts w:eastAsia="Noto Naskh Arabic" w:cs="Noto Naskh Arabic"/>
          <w:b/>
          <w:sz w:val="22"/>
          <w:rtl/>
        </w:rPr>
        <w:t>الإصدار الأول</w:t>
      </w:r>
    </w:p>
    <w:p w14:paraId="68FF74C0" w14:textId="5F680CAA" w:rsidR="006D7C59" w:rsidRPr="00BF7DA9" w:rsidRDefault="00595879" w:rsidP="00BF7DA9">
      <w:pPr>
        <w:bidi/>
        <w:spacing w:after="60"/>
        <w:jc w:val="center"/>
        <w:rPr>
          <w:rFonts w:hint="eastAsia"/>
          <w:b/>
        </w:rPr>
      </w:pPr>
      <w:r w:rsidRPr="0060102A">
        <w:rPr>
          <w:rFonts w:eastAsia="Noto Naskh Arabic" w:cs="Noto Naskh Arabic"/>
          <w:sz w:val="22"/>
          <w:rtl/>
        </w:rPr>
        <w:t>آخر تحديث</w:t>
      </w:r>
      <w:r>
        <w:rPr>
          <w:rFonts w:eastAsia="Noto Naskh Arabic" w:cs="Noto Naskh Arabic"/>
          <w:sz w:val="22"/>
        </w:rPr>
        <w:t>:</w:t>
      </w:r>
      <w:r w:rsidRPr="0060102A">
        <w:rPr>
          <w:rFonts w:eastAsia="Noto Naskh Arabic" w:cs="Noto Naskh Arabic"/>
          <w:sz w:val="22"/>
          <w:rtl/>
        </w:rPr>
        <w:t xml:space="preserve"> </w:t>
      </w:r>
      <w:r w:rsidRPr="0060102A">
        <w:rPr>
          <w:rFonts w:eastAsia="Noto Naskh Arabic" w:cs="Noto Naskh Arabic"/>
          <w:sz w:val="22"/>
        </w:rPr>
        <w:t>26-7-202</w:t>
      </w:r>
      <w:r>
        <w:rPr>
          <w:rFonts w:eastAsia="Noto Naskh Arabic" w:cs="Noto Naskh Arabic"/>
          <w:sz w:val="22"/>
        </w:rPr>
        <w:t xml:space="preserve">6 — </w:t>
      </w:r>
      <w:r>
        <w:rPr>
          <w:rFonts w:eastAsia="Noto Naskh Arabic" w:cs="Arial"/>
          <w:sz w:val="22"/>
        </w:rPr>
        <w:t>12-2-1448</w:t>
      </w:r>
    </w:p>
    <w:p w14:paraId="2B2EDE44" w14:textId="77777777" w:rsidR="006D7C59" w:rsidRPr="00CD019F" w:rsidRDefault="00000000" w:rsidP="00E91AEF">
      <w:pPr>
        <w:keepNext/>
        <w:bidi/>
        <w:spacing w:before="200" w:after="0"/>
        <w:rPr>
          <w:rFonts w:hint="eastAsia"/>
          <w:bCs/>
        </w:rPr>
      </w:pPr>
      <w:r w:rsidRPr="00CD019F">
        <w:rPr>
          <w:rFonts w:eastAsia="Noto Naskh Arabic" w:cs="Noto Naskh Arabic"/>
          <w:bCs/>
          <w:sz w:val="28"/>
          <w:rtl/>
        </w:rPr>
        <w:t>المادة الأولى</w:t>
      </w:r>
    </w:p>
    <w:p w14:paraId="40119B7D" w14:textId="77777777" w:rsidR="006D7C59" w:rsidRDefault="00000000" w:rsidP="00E91AEF">
      <w:pPr>
        <w:keepNext/>
        <w:bidi/>
        <w:spacing w:after="100"/>
        <w:rPr>
          <w:rFonts w:hint="eastAsia"/>
        </w:rPr>
      </w:pPr>
      <w:r>
        <w:rPr>
          <w:rFonts w:eastAsia="Noto Naskh Arabic" w:cs="Noto Naskh Arabic"/>
          <w:b/>
          <w:sz w:val="26"/>
          <w:rtl/>
        </w:rPr>
        <w:t>نطاق التطبيق</w:t>
      </w:r>
    </w:p>
    <w:p w14:paraId="7E86DA81" w14:textId="77777777" w:rsidR="006D7C59" w:rsidRDefault="00000000" w:rsidP="00E91AEF">
      <w:pPr>
        <w:bidi/>
        <w:rPr>
          <w:rFonts w:hint="eastAsia"/>
        </w:rPr>
      </w:pPr>
      <w:r>
        <w:rPr>
          <w:rFonts w:eastAsia="Noto Naskh Arabic" w:cs="Noto Naskh Arabic"/>
          <w:rtl/>
        </w:rPr>
        <w:t>تنظم هذه الوثيقة العلاقة بين إحياء مساحة وكل صاحب مساحة يستخدم المنصة لعرض أو إدارة أو تسويق أو استقبال الحجوزات الخاصة بالمساحات التابعة له.</w:t>
      </w:r>
    </w:p>
    <w:p w14:paraId="16798DBD" w14:textId="77777777" w:rsidR="006D7C59" w:rsidRDefault="00000000" w:rsidP="00E91AEF">
      <w:pPr>
        <w:bidi/>
        <w:rPr>
          <w:rFonts w:hint="eastAsia"/>
        </w:rPr>
      </w:pPr>
      <w:r>
        <w:rPr>
          <w:rFonts w:eastAsia="Noto Naskh Arabic" w:cs="Noto Naskh Arabic"/>
          <w:rtl/>
        </w:rPr>
        <w:t>وتعد هذه الوثيقة مكملة لشروط استخدام المنصة، ولا تغني عن أي عقد وساطة أو اتفاقية نظامية يبرمها الطرفان وفق الأنظمة المعمول بها في المملكة العربية السعودية.</w:t>
      </w:r>
    </w:p>
    <w:p w14:paraId="503F3D56" w14:textId="77777777" w:rsidR="006D7C59" w:rsidRPr="00F36D47" w:rsidRDefault="00000000" w:rsidP="00E91AEF">
      <w:pPr>
        <w:keepNext/>
        <w:bidi/>
        <w:spacing w:before="200" w:after="0"/>
        <w:rPr>
          <w:rFonts w:hint="eastAsia"/>
          <w:bCs/>
        </w:rPr>
      </w:pPr>
      <w:r w:rsidRPr="00F36D47">
        <w:rPr>
          <w:rFonts w:eastAsia="Noto Naskh Arabic" w:cs="Noto Naskh Arabic"/>
          <w:bCs/>
          <w:sz w:val="28"/>
          <w:rtl/>
        </w:rPr>
        <w:t>المادة الثانية</w:t>
      </w:r>
    </w:p>
    <w:p w14:paraId="2520F67E" w14:textId="77777777" w:rsidR="006D7C59" w:rsidRDefault="00000000" w:rsidP="00E91AEF">
      <w:pPr>
        <w:keepNext/>
        <w:bidi/>
        <w:spacing w:after="100"/>
        <w:rPr>
          <w:rFonts w:hint="eastAsia"/>
        </w:rPr>
      </w:pPr>
      <w:r>
        <w:rPr>
          <w:rFonts w:eastAsia="Noto Naskh Arabic" w:cs="Noto Naskh Arabic"/>
          <w:b/>
          <w:sz w:val="26"/>
          <w:rtl/>
        </w:rPr>
        <w:t>إقرار صاحب المساحة</w:t>
      </w:r>
    </w:p>
    <w:p w14:paraId="7C9D08FA" w14:textId="77777777" w:rsidR="006D7C59" w:rsidRDefault="00000000" w:rsidP="00E91AEF">
      <w:pPr>
        <w:bidi/>
        <w:rPr>
          <w:rFonts w:hint="eastAsia"/>
        </w:rPr>
      </w:pPr>
      <w:r>
        <w:rPr>
          <w:rFonts w:eastAsia="Noto Naskh Arabic" w:cs="Noto Naskh Arabic"/>
          <w:rtl/>
        </w:rPr>
        <w:t>يقر صاحب المساحة ويضمن للمنصة أن:</w:t>
      </w:r>
    </w:p>
    <w:p w14:paraId="2F6E4A6B" w14:textId="77777777" w:rsidR="006D7C59" w:rsidRDefault="00000000" w:rsidP="00E91AEF">
      <w:pPr>
        <w:bidi/>
        <w:ind w:right="340" w:hanging="198"/>
        <w:rPr>
          <w:rFonts w:hint="eastAsia"/>
        </w:rPr>
      </w:pPr>
      <w:r>
        <w:rPr>
          <w:rFonts w:eastAsia="Noto Naskh Arabic" w:cs="Noto Naskh Arabic"/>
          <w:rtl/>
        </w:rPr>
        <w:t>1. لديه الصفة أو الصلاحية النظامية التي تخوله عرض المساحة.</w:t>
      </w:r>
    </w:p>
    <w:p w14:paraId="3529BE6B" w14:textId="77777777" w:rsidR="006D7C59" w:rsidRDefault="00000000" w:rsidP="00E91AEF">
      <w:pPr>
        <w:bidi/>
        <w:ind w:right="340" w:hanging="198"/>
        <w:rPr>
          <w:rFonts w:hint="eastAsia"/>
        </w:rPr>
      </w:pPr>
      <w:r>
        <w:rPr>
          <w:rFonts w:eastAsia="Noto Naskh Arabic" w:cs="Noto Naskh Arabic"/>
          <w:rtl/>
        </w:rPr>
        <w:t>2. جميع البيانات والمستندات المقدمة صحيحة وكاملة.</w:t>
      </w:r>
    </w:p>
    <w:p w14:paraId="1D7AD6A8" w14:textId="77777777" w:rsidR="006D7C59" w:rsidRDefault="00000000" w:rsidP="00E91AEF">
      <w:pPr>
        <w:bidi/>
        <w:ind w:right="340" w:hanging="198"/>
        <w:rPr>
          <w:rFonts w:hint="eastAsia"/>
        </w:rPr>
      </w:pPr>
      <w:r>
        <w:rPr>
          <w:rFonts w:eastAsia="Noto Naskh Arabic" w:cs="Noto Naskh Arabic"/>
          <w:rtl/>
        </w:rPr>
        <w:t>3. جميع الصور والمخططات والمحتويات المنشورة تعبر عن الواقع.</w:t>
      </w:r>
    </w:p>
    <w:p w14:paraId="0C899EF6" w14:textId="77777777" w:rsidR="006D7C59" w:rsidRDefault="00000000" w:rsidP="00E91AEF">
      <w:pPr>
        <w:bidi/>
        <w:ind w:right="340" w:hanging="198"/>
        <w:rPr>
          <w:rFonts w:hint="eastAsia"/>
        </w:rPr>
      </w:pPr>
      <w:r>
        <w:rPr>
          <w:rFonts w:eastAsia="Noto Naskh Arabic" w:cs="Noto Naskh Arabic"/>
          <w:rtl/>
        </w:rPr>
        <w:t>4. استخدامه للمنصة لا يخالف أي نظام أو عقد أو حق للغير.</w:t>
      </w:r>
    </w:p>
    <w:p w14:paraId="16A3F220" w14:textId="77777777" w:rsidR="006D7C59" w:rsidRDefault="00000000" w:rsidP="00E91AEF">
      <w:pPr>
        <w:bidi/>
        <w:ind w:right="340" w:hanging="198"/>
        <w:rPr>
          <w:rFonts w:hint="eastAsia"/>
        </w:rPr>
      </w:pPr>
      <w:r>
        <w:rPr>
          <w:rFonts w:eastAsia="Noto Naskh Arabic" w:cs="Noto Naskh Arabic"/>
          <w:rtl/>
        </w:rPr>
        <w:t>5. جميع التصاريح أو الموافقات اللازمة لممارسة النشاط تقع ضمن مسؤوليته متى تطلبها النظام.</w:t>
      </w:r>
    </w:p>
    <w:p w14:paraId="2A8C764A" w14:textId="77777777" w:rsidR="006D7C59" w:rsidRDefault="00000000" w:rsidP="00E91AEF">
      <w:pPr>
        <w:keepNext/>
        <w:bidi/>
        <w:spacing w:before="200" w:after="0"/>
        <w:rPr>
          <w:rFonts w:hint="eastAsia"/>
        </w:rPr>
      </w:pPr>
      <w:r>
        <w:rPr>
          <w:rFonts w:eastAsia="Noto Naskh Arabic" w:cs="Noto Naskh Arabic"/>
          <w:b/>
          <w:sz w:val="28"/>
          <w:rtl/>
        </w:rPr>
        <w:t>ا</w:t>
      </w:r>
      <w:r w:rsidRPr="00FA6DDF">
        <w:rPr>
          <w:rFonts w:eastAsia="Noto Naskh Arabic" w:cs="Noto Naskh Arabic"/>
          <w:bCs/>
          <w:sz w:val="28"/>
          <w:rtl/>
        </w:rPr>
        <w:t>لمادة الثالثة</w:t>
      </w:r>
    </w:p>
    <w:p w14:paraId="69A2C55B" w14:textId="77777777" w:rsidR="006D7C59" w:rsidRDefault="00000000" w:rsidP="00E91AEF">
      <w:pPr>
        <w:keepNext/>
        <w:bidi/>
        <w:spacing w:after="100"/>
        <w:rPr>
          <w:rFonts w:hint="eastAsia"/>
        </w:rPr>
      </w:pPr>
      <w:r>
        <w:rPr>
          <w:rFonts w:eastAsia="Noto Naskh Arabic" w:cs="Noto Naskh Arabic"/>
          <w:b/>
          <w:sz w:val="26"/>
          <w:rtl/>
        </w:rPr>
        <w:t>التحقق من البيانات</w:t>
      </w:r>
    </w:p>
    <w:p w14:paraId="247A110C" w14:textId="77777777" w:rsidR="006D7C59" w:rsidRDefault="00000000" w:rsidP="00E91AEF">
      <w:pPr>
        <w:bidi/>
        <w:rPr>
          <w:rFonts w:hint="eastAsia"/>
        </w:rPr>
      </w:pPr>
      <w:r>
        <w:rPr>
          <w:rFonts w:eastAsia="Noto Naskh Arabic" w:cs="Noto Naskh Arabic"/>
          <w:rtl/>
        </w:rPr>
        <w:t>يجوز لإحياء مساحة طلب أي مستندات أو معلومات إضافية للتحقق من:</w:t>
      </w:r>
    </w:p>
    <w:p w14:paraId="79ECBCCB" w14:textId="77777777" w:rsidR="006D7C59" w:rsidRDefault="00000000" w:rsidP="00E91AEF">
      <w:pPr>
        <w:bidi/>
        <w:ind w:right="340" w:hanging="198"/>
        <w:rPr>
          <w:rFonts w:hint="eastAsia"/>
        </w:rPr>
      </w:pPr>
      <w:r>
        <w:rPr>
          <w:rFonts w:eastAsia="Noto Naskh Arabic" w:cs="Noto Naskh Arabic"/>
          <w:rtl/>
        </w:rPr>
        <w:t>• هوية صاحب المساحة.</w:t>
      </w:r>
    </w:p>
    <w:p w14:paraId="0A13A3DF" w14:textId="77777777" w:rsidR="006D7C59" w:rsidRDefault="00000000" w:rsidP="00E91AEF">
      <w:pPr>
        <w:bidi/>
        <w:ind w:right="340" w:hanging="198"/>
        <w:rPr>
          <w:rFonts w:hint="eastAsia"/>
        </w:rPr>
      </w:pPr>
      <w:r>
        <w:rPr>
          <w:rFonts w:eastAsia="Noto Naskh Arabic" w:cs="Noto Naskh Arabic"/>
          <w:rtl/>
        </w:rPr>
        <w:t>• ملكية الموقع أو حق الانتفاع به.</w:t>
      </w:r>
    </w:p>
    <w:p w14:paraId="2E8259AF" w14:textId="77777777" w:rsidR="006D7C59" w:rsidRDefault="00000000" w:rsidP="00E91AEF">
      <w:pPr>
        <w:bidi/>
        <w:ind w:right="340" w:hanging="198"/>
        <w:rPr>
          <w:rFonts w:hint="eastAsia"/>
        </w:rPr>
      </w:pPr>
      <w:r>
        <w:rPr>
          <w:rFonts w:eastAsia="Noto Naskh Arabic" w:cs="Noto Naskh Arabic"/>
          <w:rtl/>
        </w:rPr>
        <w:t>• الصفة النظامية.</w:t>
      </w:r>
    </w:p>
    <w:p w14:paraId="59B766D7" w14:textId="77777777" w:rsidR="006D7C59" w:rsidRDefault="00000000" w:rsidP="00E91AEF">
      <w:pPr>
        <w:bidi/>
        <w:ind w:right="340" w:hanging="198"/>
        <w:rPr>
          <w:rFonts w:hint="eastAsia"/>
        </w:rPr>
      </w:pPr>
      <w:r>
        <w:rPr>
          <w:rFonts w:eastAsia="Noto Naskh Arabic" w:cs="Noto Naskh Arabic"/>
          <w:rtl/>
        </w:rPr>
        <w:t>• بيانات المنشأة.</w:t>
      </w:r>
    </w:p>
    <w:p w14:paraId="6BF11EE5" w14:textId="77777777" w:rsidR="006D7C59" w:rsidRDefault="00000000" w:rsidP="00E91AEF">
      <w:pPr>
        <w:bidi/>
        <w:ind w:right="340" w:hanging="198"/>
        <w:rPr>
          <w:rFonts w:hint="eastAsia"/>
        </w:rPr>
      </w:pPr>
      <w:r>
        <w:rPr>
          <w:rFonts w:eastAsia="Noto Naskh Arabic" w:cs="Noto Naskh Arabic"/>
          <w:rtl/>
        </w:rPr>
        <w:t>• أي معلومات لازمة لتقديم الخدمة.</w:t>
      </w:r>
    </w:p>
    <w:p w14:paraId="1C3B1A66" w14:textId="77777777" w:rsidR="006D7C59" w:rsidRDefault="00000000" w:rsidP="00E91AEF">
      <w:pPr>
        <w:bidi/>
        <w:rPr>
          <w:rFonts w:hint="eastAsia"/>
        </w:rPr>
      </w:pPr>
      <w:r>
        <w:rPr>
          <w:rFonts w:eastAsia="Noto Naskh Arabic" w:cs="Noto Naskh Arabic"/>
          <w:rtl/>
        </w:rPr>
        <w:t>ولا تلتزم المنصة بنشر أي مساحة قبل استكمال إجراءات التحقق التي تراها مناسبة.</w:t>
      </w:r>
    </w:p>
    <w:p w14:paraId="2270816A" w14:textId="77777777" w:rsidR="006D7C59" w:rsidRPr="00227BD5" w:rsidRDefault="00000000" w:rsidP="00E91AEF">
      <w:pPr>
        <w:keepNext/>
        <w:bidi/>
        <w:spacing w:before="200" w:after="0"/>
        <w:rPr>
          <w:rFonts w:hint="eastAsia"/>
          <w:bCs/>
        </w:rPr>
      </w:pPr>
      <w:r w:rsidRPr="00227BD5">
        <w:rPr>
          <w:rFonts w:eastAsia="Noto Naskh Arabic" w:cs="Noto Naskh Arabic"/>
          <w:bCs/>
          <w:sz w:val="28"/>
          <w:rtl/>
        </w:rPr>
        <w:t>المادة الرابعة</w:t>
      </w:r>
    </w:p>
    <w:p w14:paraId="5121887D" w14:textId="77777777" w:rsidR="006D7C59" w:rsidRDefault="00000000" w:rsidP="00E91AEF">
      <w:pPr>
        <w:keepNext/>
        <w:bidi/>
        <w:spacing w:after="100"/>
        <w:rPr>
          <w:rFonts w:hint="eastAsia"/>
        </w:rPr>
      </w:pPr>
      <w:r>
        <w:rPr>
          <w:rFonts w:eastAsia="Noto Naskh Arabic" w:cs="Noto Naskh Arabic"/>
          <w:b/>
          <w:sz w:val="26"/>
          <w:rtl/>
        </w:rPr>
        <w:t>قبول ونشر المساحات</w:t>
      </w:r>
    </w:p>
    <w:p w14:paraId="0E7DFA1B" w14:textId="77777777" w:rsidR="006D7C59" w:rsidRDefault="00000000" w:rsidP="00E91AEF">
      <w:pPr>
        <w:bidi/>
        <w:rPr>
          <w:rFonts w:hint="eastAsia"/>
        </w:rPr>
      </w:pPr>
      <w:r>
        <w:rPr>
          <w:rFonts w:eastAsia="Noto Naskh Arabic" w:cs="Noto Naskh Arabic"/>
          <w:rtl/>
        </w:rPr>
        <w:t>لا يترتب على إضافة المساحة إلى المنصة نشرها تلقائيًا.</w:t>
      </w:r>
    </w:p>
    <w:p w14:paraId="11F0975B" w14:textId="77777777" w:rsidR="006D7C59" w:rsidRDefault="00000000" w:rsidP="00E91AEF">
      <w:pPr>
        <w:bidi/>
        <w:rPr>
          <w:rFonts w:hint="eastAsia"/>
        </w:rPr>
      </w:pPr>
      <w:r>
        <w:rPr>
          <w:rFonts w:eastAsia="Noto Naskh Arabic" w:cs="Noto Naskh Arabic"/>
          <w:rtl/>
        </w:rPr>
        <w:t>ويجوز لإحياء مساحة مراجعة بيانات المساحة قبل نشرها، ولها رفض أو تعليق أو إزالة أي مساحة إذا تبين لها، بناءً على أسباب معقولة، وجود مخالفة للأنظمة أو لهذه الشروط أو ما قد يؤثر في جودة الخدمة أو سلامة المستخدمين.</w:t>
      </w:r>
    </w:p>
    <w:p w14:paraId="55EB44B7" w14:textId="77777777" w:rsidR="006D7C59" w:rsidRPr="00347236" w:rsidRDefault="00000000" w:rsidP="00E91AEF">
      <w:pPr>
        <w:keepNext/>
        <w:bidi/>
        <w:spacing w:before="200" w:after="0"/>
        <w:rPr>
          <w:rFonts w:hint="eastAsia"/>
          <w:bCs/>
        </w:rPr>
      </w:pPr>
      <w:r w:rsidRPr="00347236">
        <w:rPr>
          <w:rFonts w:eastAsia="Noto Naskh Arabic" w:cs="Noto Naskh Arabic"/>
          <w:bCs/>
          <w:sz w:val="28"/>
          <w:rtl/>
        </w:rPr>
        <w:t>المادة الخامسة</w:t>
      </w:r>
    </w:p>
    <w:p w14:paraId="3DB80556" w14:textId="77777777" w:rsidR="006D7C59" w:rsidRDefault="00000000" w:rsidP="00E91AEF">
      <w:pPr>
        <w:keepNext/>
        <w:bidi/>
        <w:spacing w:after="100"/>
        <w:rPr>
          <w:rFonts w:hint="eastAsia"/>
        </w:rPr>
      </w:pPr>
      <w:r>
        <w:rPr>
          <w:rFonts w:eastAsia="Noto Naskh Arabic" w:cs="Noto Naskh Arabic"/>
          <w:b/>
          <w:sz w:val="26"/>
          <w:rtl/>
        </w:rPr>
        <w:t>مسؤولية البيانات</w:t>
      </w:r>
    </w:p>
    <w:p w14:paraId="57B17A73" w14:textId="77777777" w:rsidR="006D7C59" w:rsidRDefault="00000000" w:rsidP="00E91AEF">
      <w:pPr>
        <w:bidi/>
        <w:rPr>
          <w:rFonts w:hint="eastAsia"/>
        </w:rPr>
      </w:pPr>
      <w:r>
        <w:rPr>
          <w:rFonts w:eastAsia="Noto Naskh Arabic" w:cs="Noto Naskh Arabic"/>
          <w:rtl/>
        </w:rPr>
        <w:t>يتحمل صاحب المساحة وحده مسؤولية صحة جميع البيانات المنشورة، بما في ذلك:</w:t>
      </w:r>
    </w:p>
    <w:p w14:paraId="4EB36F2F" w14:textId="77777777" w:rsidR="006D7C59" w:rsidRDefault="00000000" w:rsidP="00E91AEF">
      <w:pPr>
        <w:bidi/>
        <w:ind w:right="340" w:hanging="198"/>
        <w:rPr>
          <w:rFonts w:hint="eastAsia"/>
        </w:rPr>
      </w:pPr>
      <w:r>
        <w:rPr>
          <w:rFonts w:eastAsia="Noto Naskh Arabic" w:cs="Noto Naskh Arabic"/>
          <w:rtl/>
        </w:rPr>
        <w:t>• الوصف.</w:t>
      </w:r>
    </w:p>
    <w:p w14:paraId="54BD3D02" w14:textId="77777777" w:rsidR="006D7C59" w:rsidRDefault="00000000" w:rsidP="00E91AEF">
      <w:pPr>
        <w:bidi/>
        <w:ind w:right="340" w:hanging="198"/>
        <w:rPr>
          <w:rFonts w:hint="eastAsia"/>
        </w:rPr>
      </w:pPr>
      <w:r>
        <w:rPr>
          <w:rFonts w:eastAsia="Noto Naskh Arabic" w:cs="Noto Naskh Arabic"/>
          <w:rtl/>
        </w:rPr>
        <w:lastRenderedPageBreak/>
        <w:t>• الموقع.</w:t>
      </w:r>
    </w:p>
    <w:p w14:paraId="7ADA54E2" w14:textId="77777777" w:rsidR="006D7C59" w:rsidRDefault="00000000" w:rsidP="00E91AEF">
      <w:pPr>
        <w:bidi/>
        <w:ind w:right="340" w:hanging="198"/>
        <w:rPr>
          <w:rFonts w:hint="eastAsia"/>
        </w:rPr>
      </w:pPr>
      <w:r>
        <w:rPr>
          <w:rFonts w:eastAsia="Noto Naskh Arabic" w:cs="Noto Naskh Arabic"/>
          <w:rtl/>
        </w:rPr>
        <w:t>• الصور.</w:t>
      </w:r>
    </w:p>
    <w:p w14:paraId="24F7562B" w14:textId="77777777" w:rsidR="006D7C59" w:rsidRDefault="00000000" w:rsidP="00E91AEF">
      <w:pPr>
        <w:bidi/>
        <w:ind w:right="340" w:hanging="198"/>
        <w:rPr>
          <w:rFonts w:hint="eastAsia"/>
        </w:rPr>
      </w:pPr>
      <w:r>
        <w:rPr>
          <w:rFonts w:eastAsia="Noto Naskh Arabic" w:cs="Noto Naskh Arabic"/>
          <w:rtl/>
        </w:rPr>
        <w:t>• السعة.</w:t>
      </w:r>
    </w:p>
    <w:p w14:paraId="3FB17109" w14:textId="77777777" w:rsidR="006D7C59" w:rsidRDefault="00000000" w:rsidP="00E91AEF">
      <w:pPr>
        <w:bidi/>
        <w:ind w:right="340" w:hanging="198"/>
        <w:rPr>
          <w:rFonts w:hint="eastAsia"/>
        </w:rPr>
      </w:pPr>
      <w:r>
        <w:rPr>
          <w:rFonts w:eastAsia="Noto Naskh Arabic" w:cs="Noto Naskh Arabic"/>
          <w:rtl/>
        </w:rPr>
        <w:t>• الأسعار.</w:t>
      </w:r>
    </w:p>
    <w:p w14:paraId="154A2FB4" w14:textId="77777777" w:rsidR="006D7C59" w:rsidRDefault="00000000" w:rsidP="00E91AEF">
      <w:pPr>
        <w:bidi/>
        <w:ind w:right="340" w:hanging="198"/>
        <w:rPr>
          <w:rFonts w:hint="eastAsia"/>
        </w:rPr>
      </w:pPr>
      <w:r>
        <w:rPr>
          <w:rFonts w:eastAsia="Noto Naskh Arabic" w:cs="Noto Naskh Arabic"/>
          <w:rtl/>
        </w:rPr>
        <w:t>• أوقات التوفر.</w:t>
      </w:r>
    </w:p>
    <w:p w14:paraId="5A14C02A" w14:textId="77777777" w:rsidR="006D7C59" w:rsidRDefault="00000000" w:rsidP="00E91AEF">
      <w:pPr>
        <w:bidi/>
        <w:ind w:right="340" w:hanging="198"/>
        <w:rPr>
          <w:rFonts w:hint="eastAsia"/>
        </w:rPr>
      </w:pPr>
      <w:r>
        <w:rPr>
          <w:rFonts w:eastAsia="Noto Naskh Arabic" w:cs="Noto Naskh Arabic"/>
          <w:rtl/>
        </w:rPr>
        <w:t>• المرافق.</w:t>
      </w:r>
    </w:p>
    <w:p w14:paraId="691CF8CD" w14:textId="77777777" w:rsidR="006D7C59" w:rsidRDefault="00000000" w:rsidP="00E91AEF">
      <w:pPr>
        <w:bidi/>
        <w:ind w:right="340" w:hanging="198"/>
        <w:rPr>
          <w:rFonts w:hint="eastAsia"/>
        </w:rPr>
      </w:pPr>
      <w:r>
        <w:rPr>
          <w:rFonts w:eastAsia="Noto Naskh Arabic" w:cs="Noto Naskh Arabic"/>
          <w:rtl/>
        </w:rPr>
        <w:t>• الخدمات.</w:t>
      </w:r>
    </w:p>
    <w:p w14:paraId="1781BFBE" w14:textId="77777777" w:rsidR="006D7C59" w:rsidRDefault="00000000" w:rsidP="00E91AEF">
      <w:pPr>
        <w:bidi/>
        <w:ind w:right="340" w:hanging="198"/>
        <w:rPr>
          <w:rFonts w:hint="eastAsia"/>
        </w:rPr>
      </w:pPr>
      <w:r>
        <w:rPr>
          <w:rFonts w:eastAsia="Noto Naskh Arabic" w:cs="Noto Naskh Arabic"/>
          <w:rtl/>
        </w:rPr>
        <w:t>• الأنشطة المسموح بها.</w:t>
      </w:r>
    </w:p>
    <w:p w14:paraId="67A5ABBF" w14:textId="77777777" w:rsidR="006D7C59" w:rsidRDefault="00000000" w:rsidP="00E91AEF">
      <w:pPr>
        <w:bidi/>
        <w:ind w:right="340" w:hanging="198"/>
        <w:rPr>
          <w:rFonts w:hint="eastAsia"/>
        </w:rPr>
      </w:pPr>
      <w:r>
        <w:rPr>
          <w:rFonts w:eastAsia="Noto Naskh Arabic" w:cs="Noto Naskh Arabic"/>
          <w:rtl/>
        </w:rPr>
        <w:t>• الأنشطة الممنوعة.</w:t>
      </w:r>
    </w:p>
    <w:p w14:paraId="59BAA26A" w14:textId="77777777" w:rsidR="006D7C59" w:rsidRDefault="00000000" w:rsidP="00E91AEF">
      <w:pPr>
        <w:bidi/>
        <w:ind w:right="340" w:hanging="198"/>
        <w:rPr>
          <w:rFonts w:hint="eastAsia"/>
        </w:rPr>
      </w:pPr>
      <w:r>
        <w:rPr>
          <w:rFonts w:eastAsia="Noto Naskh Arabic" w:cs="Noto Naskh Arabic"/>
          <w:rtl/>
        </w:rPr>
        <w:t>• أي معلومات أخرى تخص المساحة.</w:t>
      </w:r>
    </w:p>
    <w:p w14:paraId="67F5A927" w14:textId="77777777" w:rsidR="006D7C59" w:rsidRDefault="00000000" w:rsidP="00E91AEF">
      <w:pPr>
        <w:bidi/>
        <w:rPr>
          <w:rFonts w:hint="eastAsia"/>
        </w:rPr>
      </w:pPr>
      <w:r>
        <w:rPr>
          <w:rFonts w:eastAsia="Noto Naskh Arabic" w:cs="Noto Naskh Arabic"/>
          <w:rtl/>
        </w:rPr>
        <w:t>ويجب تحديث هذه البيانات فور حدوث أي تغيير جوهري.</w:t>
      </w:r>
    </w:p>
    <w:p w14:paraId="5667258B" w14:textId="77777777" w:rsidR="006D7C59" w:rsidRPr="00486393" w:rsidRDefault="00000000" w:rsidP="00E91AEF">
      <w:pPr>
        <w:keepNext/>
        <w:bidi/>
        <w:spacing w:before="200" w:after="0"/>
        <w:rPr>
          <w:rFonts w:hint="eastAsia"/>
          <w:bCs/>
        </w:rPr>
      </w:pPr>
      <w:r w:rsidRPr="00486393">
        <w:rPr>
          <w:rFonts w:eastAsia="Noto Naskh Arabic" w:cs="Noto Naskh Arabic"/>
          <w:bCs/>
          <w:sz w:val="28"/>
          <w:rtl/>
        </w:rPr>
        <w:t>المادة السادسة</w:t>
      </w:r>
    </w:p>
    <w:p w14:paraId="4E18204F" w14:textId="77777777" w:rsidR="006D7C59" w:rsidRDefault="00000000" w:rsidP="00E91AEF">
      <w:pPr>
        <w:keepNext/>
        <w:bidi/>
        <w:spacing w:after="100"/>
        <w:rPr>
          <w:rFonts w:hint="eastAsia"/>
        </w:rPr>
      </w:pPr>
      <w:r>
        <w:rPr>
          <w:rFonts w:eastAsia="Noto Naskh Arabic" w:cs="Noto Naskh Arabic"/>
          <w:b/>
          <w:sz w:val="26"/>
          <w:rtl/>
        </w:rPr>
        <w:t>الأسعار والتوافر</w:t>
      </w:r>
    </w:p>
    <w:p w14:paraId="0E9C563C" w14:textId="77777777" w:rsidR="006D7C59" w:rsidRDefault="00000000" w:rsidP="00E91AEF">
      <w:pPr>
        <w:bidi/>
        <w:rPr>
          <w:rFonts w:hint="eastAsia"/>
        </w:rPr>
      </w:pPr>
      <w:r>
        <w:rPr>
          <w:rFonts w:eastAsia="Noto Naskh Arabic" w:cs="Noto Naskh Arabic"/>
          <w:rtl/>
        </w:rPr>
        <w:t>يحدد صاحب المساحة أسعار الحجز وأوقات التوفر من خلال الوسائل التي توفرها المنصة.</w:t>
      </w:r>
    </w:p>
    <w:p w14:paraId="1EA505FA" w14:textId="77777777" w:rsidR="006D7C59" w:rsidRDefault="00000000" w:rsidP="00E91AEF">
      <w:pPr>
        <w:bidi/>
        <w:rPr>
          <w:rFonts w:hint="eastAsia"/>
        </w:rPr>
      </w:pPr>
      <w:r>
        <w:rPr>
          <w:rFonts w:eastAsia="Noto Naskh Arabic" w:cs="Noto Naskh Arabic"/>
          <w:rtl/>
        </w:rPr>
        <w:t>ولا يجوز لصاحب المساحة الامتناع عن تنفيذ حجز مؤكد بسبب رغبته في تعديل السعر أو التوافر بعد إتمام الحجز.</w:t>
      </w:r>
    </w:p>
    <w:p w14:paraId="3BE31AEB" w14:textId="77777777" w:rsidR="006D7C59" w:rsidRPr="00484344" w:rsidRDefault="00000000" w:rsidP="00E91AEF">
      <w:pPr>
        <w:keepNext/>
        <w:bidi/>
        <w:spacing w:before="200" w:after="0"/>
        <w:rPr>
          <w:rFonts w:hint="eastAsia"/>
          <w:bCs/>
        </w:rPr>
      </w:pPr>
      <w:r w:rsidRPr="00484344">
        <w:rPr>
          <w:rFonts w:eastAsia="Noto Naskh Arabic" w:cs="Noto Naskh Arabic"/>
          <w:bCs/>
          <w:sz w:val="28"/>
          <w:rtl/>
        </w:rPr>
        <w:t>المادة السابعة</w:t>
      </w:r>
    </w:p>
    <w:p w14:paraId="128C6DB5" w14:textId="77777777" w:rsidR="006D7C59" w:rsidRDefault="00000000" w:rsidP="00E91AEF">
      <w:pPr>
        <w:keepNext/>
        <w:bidi/>
        <w:spacing w:after="100"/>
        <w:rPr>
          <w:rFonts w:hint="eastAsia"/>
        </w:rPr>
      </w:pPr>
      <w:r>
        <w:rPr>
          <w:rFonts w:eastAsia="Noto Naskh Arabic" w:cs="Noto Naskh Arabic"/>
          <w:b/>
          <w:sz w:val="26"/>
          <w:rtl/>
        </w:rPr>
        <w:t>تجهيز المساحة</w:t>
      </w:r>
    </w:p>
    <w:p w14:paraId="30598568" w14:textId="77777777" w:rsidR="006D7C59" w:rsidRDefault="00000000" w:rsidP="00E91AEF">
      <w:pPr>
        <w:bidi/>
        <w:rPr>
          <w:rFonts w:hint="eastAsia"/>
        </w:rPr>
      </w:pPr>
      <w:r>
        <w:rPr>
          <w:rFonts w:eastAsia="Noto Naskh Arabic" w:cs="Noto Naskh Arabic"/>
          <w:rtl/>
        </w:rPr>
        <w:t>يلتزم صاحب المساحة بأن تكون المساحة عند بدء الحجز:</w:t>
      </w:r>
    </w:p>
    <w:p w14:paraId="755FB9A6" w14:textId="77777777" w:rsidR="006D7C59" w:rsidRDefault="00000000" w:rsidP="00E91AEF">
      <w:pPr>
        <w:bidi/>
        <w:ind w:right="340" w:hanging="198"/>
        <w:rPr>
          <w:rFonts w:hint="eastAsia"/>
        </w:rPr>
      </w:pPr>
      <w:r>
        <w:rPr>
          <w:rFonts w:eastAsia="Noto Naskh Arabic" w:cs="Noto Naskh Arabic"/>
          <w:rtl/>
        </w:rPr>
        <w:t>1. جاهزة للاستخدام.</w:t>
      </w:r>
    </w:p>
    <w:p w14:paraId="74621175" w14:textId="77777777" w:rsidR="006D7C59" w:rsidRDefault="00000000" w:rsidP="00E91AEF">
      <w:pPr>
        <w:bidi/>
        <w:ind w:right="340" w:hanging="198"/>
        <w:rPr>
          <w:rFonts w:hint="eastAsia"/>
        </w:rPr>
      </w:pPr>
      <w:r>
        <w:rPr>
          <w:rFonts w:eastAsia="Noto Naskh Arabic" w:cs="Noto Naskh Arabic"/>
          <w:rtl/>
        </w:rPr>
        <w:t>2. مطابقة للوصف المنشور.</w:t>
      </w:r>
    </w:p>
    <w:p w14:paraId="7144B4F4" w14:textId="77777777" w:rsidR="006D7C59" w:rsidRDefault="00000000" w:rsidP="00E91AEF">
      <w:pPr>
        <w:bidi/>
        <w:ind w:right="340" w:hanging="198"/>
        <w:rPr>
          <w:rFonts w:hint="eastAsia"/>
        </w:rPr>
      </w:pPr>
      <w:r>
        <w:rPr>
          <w:rFonts w:eastAsia="Noto Naskh Arabic" w:cs="Noto Naskh Arabic"/>
          <w:rtl/>
        </w:rPr>
        <w:t>3. آمنة بالقدر الذي تقتضيه الأنظمة.</w:t>
      </w:r>
    </w:p>
    <w:p w14:paraId="73DEF3CB" w14:textId="77777777" w:rsidR="006D7C59" w:rsidRDefault="00000000" w:rsidP="00E91AEF">
      <w:pPr>
        <w:bidi/>
        <w:ind w:right="340" w:hanging="198"/>
        <w:rPr>
          <w:rFonts w:hint="eastAsia"/>
        </w:rPr>
      </w:pPr>
      <w:r>
        <w:rPr>
          <w:rFonts w:eastAsia="Noto Naskh Arabic" w:cs="Noto Naskh Arabic"/>
          <w:rtl/>
        </w:rPr>
        <w:t>4. نظيفة وصالحة للانتفاع.</w:t>
      </w:r>
    </w:p>
    <w:p w14:paraId="4B3B9607" w14:textId="77777777" w:rsidR="006D7C59" w:rsidRDefault="00000000" w:rsidP="00E91AEF">
      <w:pPr>
        <w:bidi/>
        <w:ind w:right="340" w:hanging="198"/>
        <w:rPr>
          <w:rFonts w:hint="eastAsia"/>
        </w:rPr>
      </w:pPr>
      <w:r>
        <w:rPr>
          <w:rFonts w:eastAsia="Noto Naskh Arabic" w:cs="Noto Naskh Arabic"/>
          <w:rtl/>
        </w:rPr>
        <w:t>5. متضمنة للمرافق والخدمات التي تم الإعلان عنها.</w:t>
      </w:r>
    </w:p>
    <w:p w14:paraId="47F757F2" w14:textId="77777777" w:rsidR="006D7C59" w:rsidRPr="00A96438" w:rsidRDefault="00000000" w:rsidP="00E91AEF">
      <w:pPr>
        <w:keepNext/>
        <w:bidi/>
        <w:spacing w:before="200" w:after="0"/>
        <w:rPr>
          <w:rFonts w:hint="eastAsia"/>
          <w:bCs/>
        </w:rPr>
      </w:pPr>
      <w:r w:rsidRPr="00A96438">
        <w:rPr>
          <w:rFonts w:eastAsia="Noto Naskh Arabic" w:cs="Noto Naskh Arabic"/>
          <w:bCs/>
          <w:sz w:val="28"/>
          <w:rtl/>
        </w:rPr>
        <w:t>المادة الثامنة</w:t>
      </w:r>
    </w:p>
    <w:p w14:paraId="76F5AABD" w14:textId="77777777" w:rsidR="006D7C59" w:rsidRDefault="00000000" w:rsidP="00E91AEF">
      <w:pPr>
        <w:keepNext/>
        <w:bidi/>
        <w:spacing w:after="100"/>
        <w:rPr>
          <w:rFonts w:hint="eastAsia"/>
        </w:rPr>
      </w:pPr>
      <w:r>
        <w:rPr>
          <w:rFonts w:eastAsia="Noto Naskh Arabic" w:cs="Noto Naskh Arabic"/>
          <w:b/>
          <w:sz w:val="26"/>
          <w:rtl/>
        </w:rPr>
        <w:t>الخدمات الإضافية</w:t>
      </w:r>
    </w:p>
    <w:p w14:paraId="49A40DF8" w14:textId="77777777" w:rsidR="006D7C59" w:rsidRDefault="00000000" w:rsidP="00E91AEF">
      <w:pPr>
        <w:bidi/>
        <w:rPr>
          <w:rFonts w:hint="eastAsia"/>
        </w:rPr>
      </w:pPr>
      <w:r>
        <w:rPr>
          <w:rFonts w:eastAsia="Noto Naskh Arabic" w:cs="Noto Naskh Arabic"/>
          <w:rtl/>
        </w:rPr>
        <w:t>إذا أعلن صاحب المساحة عن تقديم خدمات إضافية من خلال المنصة، فإنه يلتزم بتنفيذها وفق الوصف المعلن.</w:t>
      </w:r>
    </w:p>
    <w:p w14:paraId="35B8BFEE" w14:textId="77777777" w:rsidR="006D7C59" w:rsidRDefault="00000000" w:rsidP="00E91AEF">
      <w:pPr>
        <w:bidi/>
        <w:rPr>
          <w:rFonts w:hint="eastAsia"/>
        </w:rPr>
      </w:pPr>
      <w:r>
        <w:rPr>
          <w:rFonts w:eastAsia="Noto Naskh Arabic" w:cs="Noto Naskh Arabic"/>
          <w:rtl/>
        </w:rPr>
        <w:t>وفي حال تعذر تقديم أي خدمة، يجب إشعار المنصة فورًا لاتخاذ الإجراء المناسب.</w:t>
      </w:r>
    </w:p>
    <w:p w14:paraId="0BA7E954" w14:textId="77777777" w:rsidR="006D7C59" w:rsidRPr="004F6104" w:rsidRDefault="00000000" w:rsidP="00E91AEF">
      <w:pPr>
        <w:keepNext/>
        <w:bidi/>
        <w:spacing w:before="200" w:after="0"/>
        <w:rPr>
          <w:rFonts w:hint="eastAsia"/>
          <w:bCs/>
        </w:rPr>
      </w:pPr>
      <w:r w:rsidRPr="004F6104">
        <w:rPr>
          <w:rFonts w:eastAsia="Noto Naskh Arabic" w:cs="Noto Naskh Arabic"/>
          <w:bCs/>
          <w:sz w:val="28"/>
          <w:rtl/>
        </w:rPr>
        <w:t>المادة التاسعة</w:t>
      </w:r>
    </w:p>
    <w:p w14:paraId="43AEE327" w14:textId="77777777" w:rsidR="006D7C59" w:rsidRDefault="00000000" w:rsidP="00E91AEF">
      <w:pPr>
        <w:keepNext/>
        <w:bidi/>
        <w:spacing w:after="100"/>
        <w:rPr>
          <w:rFonts w:hint="eastAsia"/>
        </w:rPr>
      </w:pPr>
      <w:r>
        <w:rPr>
          <w:rFonts w:eastAsia="Noto Naskh Arabic" w:cs="Noto Naskh Arabic"/>
          <w:b/>
          <w:sz w:val="26"/>
          <w:rtl/>
        </w:rPr>
        <w:t>تنفيذ الحجوزات</w:t>
      </w:r>
    </w:p>
    <w:p w14:paraId="274D2C61" w14:textId="77777777" w:rsidR="006D7C59" w:rsidRDefault="00000000" w:rsidP="00E91AEF">
      <w:pPr>
        <w:bidi/>
        <w:rPr>
          <w:rFonts w:hint="eastAsia"/>
        </w:rPr>
      </w:pPr>
      <w:r>
        <w:rPr>
          <w:rFonts w:eastAsia="Noto Naskh Arabic" w:cs="Noto Naskh Arabic"/>
          <w:rtl/>
        </w:rPr>
        <w:t>يلتزم صاحب المساحة بتمكين طالب المساحة من الانتفاع بالمساحة خلال الفترة المحجوزة.</w:t>
      </w:r>
    </w:p>
    <w:p w14:paraId="56AC5D94" w14:textId="77777777" w:rsidR="006D7C59" w:rsidRDefault="00000000" w:rsidP="00E91AEF">
      <w:pPr>
        <w:bidi/>
        <w:rPr>
          <w:rFonts w:hint="eastAsia"/>
        </w:rPr>
      </w:pPr>
      <w:r>
        <w:rPr>
          <w:rFonts w:eastAsia="Noto Naskh Arabic" w:cs="Noto Naskh Arabic"/>
          <w:rtl/>
        </w:rPr>
        <w:t>ولا يجوز رفض تنفيذ الحجز المؤكد إلا في الحالات التي تقرها الأنظمة أو تقبلها المنصة وفقًا لهذه الشروط.</w:t>
      </w:r>
    </w:p>
    <w:p w14:paraId="2D8ED687" w14:textId="77777777" w:rsidR="006D7C59" w:rsidRPr="00B53708" w:rsidRDefault="00000000" w:rsidP="00E91AEF">
      <w:pPr>
        <w:keepNext/>
        <w:bidi/>
        <w:spacing w:before="200" w:after="0"/>
        <w:rPr>
          <w:rFonts w:hint="eastAsia"/>
          <w:bCs/>
        </w:rPr>
      </w:pPr>
      <w:r w:rsidRPr="00B53708">
        <w:rPr>
          <w:rFonts w:eastAsia="Noto Naskh Arabic" w:cs="Noto Naskh Arabic"/>
          <w:bCs/>
          <w:sz w:val="28"/>
          <w:rtl/>
        </w:rPr>
        <w:t>المادة العاشرة</w:t>
      </w:r>
    </w:p>
    <w:p w14:paraId="5BC8B1C3" w14:textId="77777777" w:rsidR="006D7C59" w:rsidRDefault="00000000" w:rsidP="00E91AEF">
      <w:pPr>
        <w:keepNext/>
        <w:bidi/>
        <w:spacing w:after="100"/>
        <w:rPr>
          <w:rFonts w:hint="eastAsia"/>
        </w:rPr>
      </w:pPr>
      <w:r>
        <w:rPr>
          <w:rFonts w:eastAsia="Noto Naskh Arabic" w:cs="Noto Naskh Arabic"/>
          <w:b/>
          <w:sz w:val="26"/>
          <w:rtl/>
        </w:rPr>
        <w:t>الإلغاء</w:t>
      </w:r>
    </w:p>
    <w:p w14:paraId="3D5872F0" w14:textId="77777777" w:rsidR="006D7C59" w:rsidRDefault="00000000" w:rsidP="00E91AEF">
      <w:pPr>
        <w:bidi/>
        <w:rPr>
          <w:rFonts w:hint="eastAsia"/>
        </w:rPr>
      </w:pPr>
      <w:r>
        <w:rPr>
          <w:rFonts w:eastAsia="Noto Naskh Arabic" w:cs="Noto Naskh Arabic"/>
          <w:rtl/>
        </w:rPr>
        <w:t>إذا طرأ ما يمنع تنفيذ الحجز، يلتزم صاحب المساحة بإبلاغ المنصة فور علمه بذلك.</w:t>
      </w:r>
    </w:p>
    <w:p w14:paraId="053E26A6" w14:textId="77777777" w:rsidR="006D7C59" w:rsidRDefault="00000000" w:rsidP="00E91AEF">
      <w:pPr>
        <w:bidi/>
        <w:rPr>
          <w:rFonts w:hint="eastAsia"/>
        </w:rPr>
      </w:pPr>
      <w:r>
        <w:rPr>
          <w:rFonts w:eastAsia="Noto Naskh Arabic" w:cs="Noto Naskh Arabic"/>
          <w:rtl/>
        </w:rPr>
        <w:t>ويجوز للمنصة اتخاذ ما تراه مناسبًا، بما في ذلك:</w:t>
      </w:r>
    </w:p>
    <w:p w14:paraId="3C5D7064" w14:textId="77777777" w:rsidR="006D7C59" w:rsidRDefault="00000000" w:rsidP="00E91AEF">
      <w:pPr>
        <w:bidi/>
        <w:ind w:right="340" w:hanging="198"/>
        <w:rPr>
          <w:rFonts w:hint="eastAsia"/>
        </w:rPr>
      </w:pPr>
      <w:r>
        <w:rPr>
          <w:rFonts w:eastAsia="Noto Naskh Arabic" w:cs="Noto Naskh Arabic"/>
          <w:rtl/>
        </w:rPr>
        <w:lastRenderedPageBreak/>
        <w:t>• إعادة المبالغ لطالب المساحة.</w:t>
      </w:r>
    </w:p>
    <w:p w14:paraId="67AD8E1C" w14:textId="77777777" w:rsidR="006D7C59" w:rsidRDefault="00000000" w:rsidP="00E91AEF">
      <w:pPr>
        <w:bidi/>
        <w:ind w:right="340" w:hanging="198"/>
        <w:rPr>
          <w:rFonts w:hint="eastAsia"/>
        </w:rPr>
      </w:pPr>
      <w:r>
        <w:rPr>
          <w:rFonts w:eastAsia="Noto Naskh Arabic" w:cs="Noto Naskh Arabic"/>
          <w:rtl/>
        </w:rPr>
        <w:t>• تعليق ظهور المساحة.</w:t>
      </w:r>
    </w:p>
    <w:p w14:paraId="0831A397" w14:textId="77777777" w:rsidR="006D7C59" w:rsidRDefault="00000000" w:rsidP="00E91AEF">
      <w:pPr>
        <w:bidi/>
        <w:ind w:right="340" w:hanging="198"/>
        <w:rPr>
          <w:rFonts w:hint="eastAsia"/>
        </w:rPr>
      </w:pPr>
      <w:r>
        <w:rPr>
          <w:rFonts w:eastAsia="Noto Naskh Arabic" w:cs="Noto Naskh Arabic"/>
          <w:rtl/>
        </w:rPr>
        <w:t>• تعليق الحساب مؤقتًا.</w:t>
      </w:r>
    </w:p>
    <w:p w14:paraId="735D7C0B" w14:textId="77777777" w:rsidR="006D7C59" w:rsidRDefault="00000000" w:rsidP="00E91AEF">
      <w:pPr>
        <w:bidi/>
        <w:ind w:right="340" w:hanging="198"/>
        <w:rPr>
          <w:rFonts w:hint="eastAsia"/>
        </w:rPr>
      </w:pPr>
      <w:r>
        <w:rPr>
          <w:rFonts w:eastAsia="Noto Naskh Arabic" w:cs="Noto Naskh Arabic"/>
          <w:rtl/>
        </w:rPr>
        <w:t>• إلغاء الحساب عند تكرار الإلغاء دون مبرر مشروع.</w:t>
      </w:r>
    </w:p>
    <w:p w14:paraId="646CA7EE" w14:textId="77777777" w:rsidR="006D7C59" w:rsidRDefault="00000000" w:rsidP="00E91AEF">
      <w:pPr>
        <w:bidi/>
        <w:ind w:right="340" w:hanging="198"/>
        <w:rPr>
          <w:rFonts w:hint="eastAsia"/>
        </w:rPr>
      </w:pPr>
      <w:r>
        <w:rPr>
          <w:rFonts w:eastAsia="Noto Naskh Arabic" w:cs="Noto Naskh Arabic"/>
          <w:rtl/>
        </w:rPr>
        <w:t>• اتخاذ أي إجراء تشغيلي آخر لحماية المستخدمين.</w:t>
      </w:r>
    </w:p>
    <w:p w14:paraId="377351EB" w14:textId="77777777" w:rsidR="006D7C59" w:rsidRPr="00317E52" w:rsidRDefault="00000000" w:rsidP="00E91AEF">
      <w:pPr>
        <w:keepNext/>
        <w:bidi/>
        <w:spacing w:before="200" w:after="0"/>
        <w:rPr>
          <w:rFonts w:hint="eastAsia"/>
          <w:bCs/>
        </w:rPr>
      </w:pPr>
      <w:r w:rsidRPr="00317E52">
        <w:rPr>
          <w:rFonts w:eastAsia="Noto Naskh Arabic" w:cs="Noto Naskh Arabic"/>
          <w:bCs/>
          <w:sz w:val="28"/>
          <w:rtl/>
        </w:rPr>
        <w:t>المادة الحادية عشرة</w:t>
      </w:r>
    </w:p>
    <w:p w14:paraId="5E1A72E5" w14:textId="77777777" w:rsidR="006D7C59" w:rsidRDefault="00000000" w:rsidP="00E91AEF">
      <w:pPr>
        <w:keepNext/>
        <w:bidi/>
        <w:spacing w:after="100"/>
        <w:rPr>
          <w:rFonts w:hint="eastAsia"/>
        </w:rPr>
      </w:pPr>
      <w:r>
        <w:rPr>
          <w:rFonts w:eastAsia="Noto Naskh Arabic" w:cs="Noto Naskh Arabic"/>
          <w:b/>
          <w:sz w:val="26"/>
          <w:rtl/>
        </w:rPr>
        <w:t>السلامة والامتثال</w:t>
      </w:r>
    </w:p>
    <w:p w14:paraId="37B6A2D1" w14:textId="77777777" w:rsidR="006D7C59" w:rsidRDefault="00000000" w:rsidP="00E91AEF">
      <w:pPr>
        <w:bidi/>
        <w:rPr>
          <w:rFonts w:hint="eastAsia"/>
        </w:rPr>
      </w:pPr>
      <w:r>
        <w:rPr>
          <w:rFonts w:eastAsia="Noto Naskh Arabic" w:cs="Noto Naskh Arabic"/>
          <w:rtl/>
        </w:rPr>
        <w:t>يلتزم صاحب المساحة بالامتثال لجميع الأنظمة والتعليمات المتعلقة بالموقع، بما في ذلك -عند الاقتضاء-:</w:t>
      </w:r>
    </w:p>
    <w:p w14:paraId="74910DC7" w14:textId="77777777" w:rsidR="006D7C59" w:rsidRDefault="00000000" w:rsidP="00E91AEF">
      <w:pPr>
        <w:bidi/>
        <w:ind w:right="340" w:hanging="198"/>
        <w:rPr>
          <w:rFonts w:hint="eastAsia"/>
        </w:rPr>
      </w:pPr>
      <w:r>
        <w:rPr>
          <w:rFonts w:eastAsia="Noto Naskh Arabic" w:cs="Noto Naskh Arabic"/>
          <w:rtl/>
        </w:rPr>
        <w:t>• متطلبات السلامة.</w:t>
      </w:r>
    </w:p>
    <w:p w14:paraId="7BCA9409" w14:textId="77777777" w:rsidR="006D7C59" w:rsidRDefault="00000000" w:rsidP="00E91AEF">
      <w:pPr>
        <w:bidi/>
        <w:ind w:right="340" w:hanging="198"/>
        <w:rPr>
          <w:rFonts w:hint="eastAsia"/>
        </w:rPr>
      </w:pPr>
      <w:r>
        <w:rPr>
          <w:rFonts w:eastAsia="Noto Naskh Arabic" w:cs="Noto Naskh Arabic"/>
          <w:rtl/>
        </w:rPr>
        <w:t>• متطلبات الدفاع المدني.</w:t>
      </w:r>
    </w:p>
    <w:p w14:paraId="259E0A24" w14:textId="77777777" w:rsidR="006D7C59" w:rsidRDefault="00000000" w:rsidP="00E91AEF">
      <w:pPr>
        <w:bidi/>
        <w:ind w:right="340" w:hanging="198"/>
        <w:rPr>
          <w:rFonts w:hint="eastAsia"/>
        </w:rPr>
      </w:pPr>
      <w:r>
        <w:rPr>
          <w:rFonts w:eastAsia="Noto Naskh Arabic" w:cs="Noto Naskh Arabic"/>
          <w:rtl/>
        </w:rPr>
        <w:t>• اشتراطات البلدية.</w:t>
      </w:r>
    </w:p>
    <w:p w14:paraId="3AF7DE12" w14:textId="77777777" w:rsidR="006D7C59" w:rsidRDefault="00000000" w:rsidP="00E91AEF">
      <w:pPr>
        <w:bidi/>
        <w:ind w:right="340" w:hanging="198"/>
        <w:rPr>
          <w:rFonts w:hint="eastAsia"/>
        </w:rPr>
      </w:pPr>
      <w:r>
        <w:rPr>
          <w:rFonts w:eastAsia="Noto Naskh Arabic" w:cs="Noto Naskh Arabic"/>
          <w:rtl/>
        </w:rPr>
        <w:t>• الأنظمة الخاصة بالنشاط.</w:t>
      </w:r>
    </w:p>
    <w:p w14:paraId="520F2DF5" w14:textId="77777777" w:rsidR="006D7C59" w:rsidRDefault="00000000" w:rsidP="00E91AEF">
      <w:pPr>
        <w:bidi/>
        <w:rPr>
          <w:rFonts w:hint="eastAsia"/>
        </w:rPr>
      </w:pPr>
      <w:r>
        <w:rPr>
          <w:rFonts w:eastAsia="Noto Naskh Arabic" w:cs="Noto Naskh Arabic"/>
          <w:rtl/>
        </w:rPr>
        <w:t>ولا تتحمل المنصة مسؤولية أي مخالفة نظامية تتعلق بالموقع نفسه.</w:t>
      </w:r>
    </w:p>
    <w:p w14:paraId="2B62EC8B" w14:textId="77777777" w:rsidR="006D7C59" w:rsidRPr="00360129" w:rsidRDefault="00000000" w:rsidP="00E91AEF">
      <w:pPr>
        <w:keepNext/>
        <w:bidi/>
        <w:spacing w:before="200" w:after="0"/>
        <w:rPr>
          <w:rFonts w:hint="eastAsia"/>
          <w:bCs/>
        </w:rPr>
      </w:pPr>
      <w:r w:rsidRPr="00360129">
        <w:rPr>
          <w:rFonts w:eastAsia="Noto Naskh Arabic" w:cs="Noto Naskh Arabic"/>
          <w:bCs/>
          <w:sz w:val="28"/>
          <w:rtl/>
        </w:rPr>
        <w:t>المادة الثانية عشرة</w:t>
      </w:r>
    </w:p>
    <w:p w14:paraId="0D19507D" w14:textId="77777777" w:rsidR="006D7C59" w:rsidRDefault="00000000" w:rsidP="00E91AEF">
      <w:pPr>
        <w:keepNext/>
        <w:bidi/>
        <w:spacing w:after="100"/>
        <w:rPr>
          <w:rFonts w:hint="eastAsia"/>
        </w:rPr>
      </w:pPr>
      <w:r>
        <w:rPr>
          <w:rFonts w:eastAsia="Noto Naskh Arabic" w:cs="Noto Naskh Arabic"/>
          <w:b/>
          <w:sz w:val="26"/>
          <w:rtl/>
        </w:rPr>
        <w:t>التواصل مع طالب المساحة</w:t>
      </w:r>
    </w:p>
    <w:p w14:paraId="1F318389" w14:textId="77777777" w:rsidR="006D7C59" w:rsidRDefault="00000000" w:rsidP="00E91AEF">
      <w:pPr>
        <w:bidi/>
        <w:rPr>
          <w:rFonts w:hint="eastAsia"/>
        </w:rPr>
      </w:pPr>
      <w:r>
        <w:rPr>
          <w:rFonts w:eastAsia="Noto Naskh Arabic" w:cs="Noto Naskh Arabic"/>
          <w:rtl/>
        </w:rPr>
        <w:t>يجوز لصاحب المساحة التواصل مع طالب المساحة في الحدود اللازمة لتنفيذ الحجز.</w:t>
      </w:r>
    </w:p>
    <w:p w14:paraId="498FD41E" w14:textId="77777777" w:rsidR="006D7C59" w:rsidRDefault="00000000" w:rsidP="00E91AEF">
      <w:pPr>
        <w:bidi/>
        <w:rPr>
          <w:rFonts w:hint="eastAsia"/>
        </w:rPr>
      </w:pPr>
      <w:r>
        <w:rPr>
          <w:rFonts w:eastAsia="Noto Naskh Arabic" w:cs="Noto Naskh Arabic"/>
          <w:rtl/>
        </w:rPr>
        <w:t>ولا يجوز استخدام بيانات طالب المساحة لأي غرض آخر، بما في ذلك التسويق المباشر أو الاحتفاظ بها أو مشاركتها مع الغير، إلا إذا أجاز النظام ذلك أو وافق طالب المساحة صراحة.</w:t>
      </w:r>
    </w:p>
    <w:p w14:paraId="2DC96954" w14:textId="77777777" w:rsidR="006D7C59" w:rsidRPr="00306006" w:rsidRDefault="00000000" w:rsidP="00E91AEF">
      <w:pPr>
        <w:keepNext/>
        <w:bidi/>
        <w:spacing w:before="200" w:after="0"/>
        <w:rPr>
          <w:rFonts w:hint="eastAsia"/>
          <w:bCs/>
        </w:rPr>
      </w:pPr>
      <w:r w:rsidRPr="00306006">
        <w:rPr>
          <w:rFonts w:eastAsia="Noto Naskh Arabic" w:cs="Noto Naskh Arabic"/>
          <w:bCs/>
          <w:sz w:val="28"/>
          <w:rtl/>
        </w:rPr>
        <w:t>المادة الثالثة عشرة</w:t>
      </w:r>
    </w:p>
    <w:p w14:paraId="22DA7A9B" w14:textId="77777777" w:rsidR="006D7C59" w:rsidRDefault="00000000" w:rsidP="00E91AEF">
      <w:pPr>
        <w:keepNext/>
        <w:bidi/>
        <w:spacing w:after="100"/>
        <w:rPr>
          <w:rFonts w:hint="eastAsia"/>
        </w:rPr>
      </w:pPr>
      <w:r>
        <w:rPr>
          <w:rFonts w:eastAsia="Noto Naskh Arabic" w:cs="Noto Naskh Arabic"/>
          <w:b/>
          <w:sz w:val="26"/>
          <w:rtl/>
        </w:rPr>
        <w:t>عدم الالتفاف على المنصة</w:t>
      </w:r>
    </w:p>
    <w:p w14:paraId="329E63E7" w14:textId="77777777" w:rsidR="006D7C59" w:rsidRDefault="00000000" w:rsidP="00E91AEF">
      <w:pPr>
        <w:bidi/>
        <w:rPr>
          <w:rFonts w:hint="eastAsia"/>
        </w:rPr>
      </w:pPr>
      <w:r>
        <w:rPr>
          <w:rFonts w:eastAsia="Noto Naskh Arabic" w:cs="Noto Naskh Arabic"/>
          <w:rtl/>
        </w:rPr>
        <w:t>إذا تم التعارف بين صاحب المساحة وطالبها عن طريق المنصة، فيلتزم صاحب المساحة بعدم إبرام أي حجز أو تعامل مع طالب المساحة خارج المنصة بقصد تجنب العمولات أو الرسوم المستحقة لإحياء مساحة.</w:t>
      </w:r>
    </w:p>
    <w:p w14:paraId="016B555C" w14:textId="77777777" w:rsidR="006D7C59" w:rsidRDefault="00000000" w:rsidP="00E91AEF">
      <w:pPr>
        <w:bidi/>
        <w:rPr>
          <w:rFonts w:hint="eastAsia"/>
        </w:rPr>
      </w:pPr>
      <w:r>
        <w:rPr>
          <w:rFonts w:eastAsia="Noto Naskh Arabic" w:cs="Noto Naskh Arabic"/>
          <w:rtl/>
        </w:rPr>
        <w:t>ويستمر هذا الالتزام طوال مدة العلاقة التعاقدية بين الطرفين، ولمدة (12) شهرًا من تاريخ آخر حجز تم بين صاحب المساحة وذلك العميل عن طريق المنصة.</w:t>
      </w:r>
    </w:p>
    <w:p w14:paraId="0DB665FE" w14:textId="77777777" w:rsidR="006D7C59" w:rsidRDefault="00000000" w:rsidP="00E91AEF">
      <w:pPr>
        <w:bidi/>
        <w:rPr>
          <w:rFonts w:hint="eastAsia"/>
        </w:rPr>
      </w:pPr>
      <w:r>
        <w:rPr>
          <w:rFonts w:eastAsia="Noto Naskh Arabic" w:cs="Noto Naskh Arabic"/>
          <w:rtl/>
        </w:rPr>
        <w:t>ولا يسري هذا الحكم إذا أثبت صاحب المساحة وجود علاقة تجارية سابقة ومستقلة مع طالب المساحة قبل استخدام المنصة.</w:t>
      </w:r>
    </w:p>
    <w:p w14:paraId="29738443" w14:textId="77777777" w:rsidR="006D7C59" w:rsidRDefault="00000000" w:rsidP="00E91AEF">
      <w:pPr>
        <w:bidi/>
        <w:rPr>
          <w:rFonts w:hint="eastAsia"/>
        </w:rPr>
      </w:pPr>
      <w:r>
        <w:rPr>
          <w:rFonts w:eastAsia="Noto Naskh Arabic" w:cs="Noto Naskh Arabic"/>
          <w:rtl/>
        </w:rPr>
        <w:t>ولا يخل ذلك بحق إحياء مساحة في المطالبة بالتعويض عن الأضرار الفعلية التي تلحق بها نتيجة مخالفة هذه المادة.</w:t>
      </w:r>
    </w:p>
    <w:p w14:paraId="4FA5CC27" w14:textId="77777777" w:rsidR="006D7C59" w:rsidRPr="00FD2510" w:rsidRDefault="00000000" w:rsidP="00E91AEF">
      <w:pPr>
        <w:keepNext/>
        <w:bidi/>
        <w:spacing w:before="200" w:after="0"/>
        <w:rPr>
          <w:rFonts w:hint="eastAsia"/>
          <w:bCs/>
        </w:rPr>
      </w:pPr>
      <w:r w:rsidRPr="00FD2510">
        <w:rPr>
          <w:rFonts w:eastAsia="Noto Naskh Arabic" w:cs="Noto Naskh Arabic"/>
          <w:bCs/>
          <w:sz w:val="28"/>
          <w:rtl/>
        </w:rPr>
        <w:t>المادة الرابعة عشرة</w:t>
      </w:r>
    </w:p>
    <w:p w14:paraId="2695D324" w14:textId="77777777" w:rsidR="006D7C59" w:rsidRDefault="00000000" w:rsidP="00E91AEF">
      <w:pPr>
        <w:keepNext/>
        <w:bidi/>
        <w:spacing w:after="100"/>
        <w:rPr>
          <w:rFonts w:hint="eastAsia"/>
        </w:rPr>
      </w:pPr>
      <w:r>
        <w:rPr>
          <w:rFonts w:eastAsia="Noto Naskh Arabic" w:cs="Noto Naskh Arabic"/>
          <w:b/>
          <w:sz w:val="26"/>
          <w:rtl/>
        </w:rPr>
        <w:t>التسويات المالية</w:t>
      </w:r>
    </w:p>
    <w:p w14:paraId="5CD1DB93" w14:textId="77777777" w:rsidR="006D7C59" w:rsidRDefault="00000000" w:rsidP="00E91AEF">
      <w:pPr>
        <w:bidi/>
        <w:rPr>
          <w:rFonts w:hint="eastAsia"/>
        </w:rPr>
      </w:pPr>
      <w:r>
        <w:rPr>
          <w:rFonts w:eastAsia="Noto Naskh Arabic" w:cs="Noto Naskh Arabic"/>
          <w:rtl/>
        </w:rPr>
        <w:t>تتولى المنصة تحصيل المدفوعات الخاصة بالحجوزات وإجراء التسويات المالية مع صاحب المساحة وفق الآلية والمواعيد التي تعتمدها المنصة.</w:t>
      </w:r>
    </w:p>
    <w:p w14:paraId="79E18BE3" w14:textId="77777777" w:rsidR="006D7C59" w:rsidRDefault="00000000" w:rsidP="00E91AEF">
      <w:pPr>
        <w:bidi/>
        <w:rPr>
          <w:rFonts w:hint="eastAsia"/>
        </w:rPr>
      </w:pPr>
      <w:r>
        <w:rPr>
          <w:rFonts w:eastAsia="Noto Naskh Arabic" w:cs="Noto Naskh Arabic"/>
          <w:rtl/>
        </w:rPr>
        <w:t>ويجوز للمنصة خصم:</w:t>
      </w:r>
    </w:p>
    <w:p w14:paraId="5CC07C79" w14:textId="77777777" w:rsidR="006D7C59" w:rsidRDefault="00000000" w:rsidP="00E91AEF">
      <w:pPr>
        <w:bidi/>
        <w:ind w:right="340" w:hanging="198"/>
        <w:rPr>
          <w:rFonts w:hint="eastAsia"/>
        </w:rPr>
      </w:pPr>
      <w:r>
        <w:rPr>
          <w:rFonts w:eastAsia="Noto Naskh Arabic" w:cs="Noto Naskh Arabic"/>
          <w:rtl/>
        </w:rPr>
        <w:t>• العمولات المستحقة.</w:t>
      </w:r>
    </w:p>
    <w:p w14:paraId="5F741548" w14:textId="77777777" w:rsidR="006D7C59" w:rsidRDefault="00000000" w:rsidP="00E91AEF">
      <w:pPr>
        <w:bidi/>
        <w:ind w:right="340" w:hanging="198"/>
        <w:rPr>
          <w:rFonts w:hint="eastAsia"/>
        </w:rPr>
      </w:pPr>
      <w:r>
        <w:rPr>
          <w:rFonts w:eastAsia="Noto Naskh Arabic" w:cs="Noto Naskh Arabic"/>
          <w:rtl/>
        </w:rPr>
        <w:t>• الرسوم المتفق عليها.</w:t>
      </w:r>
    </w:p>
    <w:p w14:paraId="03615782" w14:textId="77777777" w:rsidR="006D7C59" w:rsidRDefault="00000000" w:rsidP="00E91AEF">
      <w:pPr>
        <w:bidi/>
        <w:ind w:right="340" w:hanging="198"/>
        <w:rPr>
          <w:rFonts w:hint="eastAsia"/>
        </w:rPr>
      </w:pPr>
      <w:r>
        <w:rPr>
          <w:rFonts w:eastAsia="Noto Naskh Arabic" w:cs="Noto Naskh Arabic"/>
          <w:rtl/>
        </w:rPr>
        <w:t>• المبالغ المستردة بسبب خطأ يعود إلى صاحب المساحة.</w:t>
      </w:r>
    </w:p>
    <w:p w14:paraId="4866BC5D" w14:textId="77777777" w:rsidR="006D7C59" w:rsidRDefault="00000000" w:rsidP="00E91AEF">
      <w:pPr>
        <w:bidi/>
        <w:ind w:right="340" w:hanging="198"/>
        <w:rPr>
          <w:rFonts w:hint="eastAsia"/>
        </w:rPr>
      </w:pPr>
      <w:r>
        <w:rPr>
          <w:rFonts w:eastAsia="Noto Naskh Arabic" w:cs="Noto Naskh Arabic"/>
          <w:rtl/>
        </w:rPr>
        <w:t>• أي مبالغ يجيز النظام أو الاتفاق خصمها.</w:t>
      </w:r>
    </w:p>
    <w:p w14:paraId="28552716" w14:textId="77777777" w:rsidR="006D7C59" w:rsidRDefault="00000000" w:rsidP="00E91AEF">
      <w:pPr>
        <w:bidi/>
        <w:rPr>
          <w:rFonts w:hint="eastAsia"/>
        </w:rPr>
      </w:pPr>
      <w:r>
        <w:rPr>
          <w:rFonts w:eastAsia="Noto Naskh Arabic" w:cs="Noto Naskh Arabic"/>
          <w:rtl/>
        </w:rPr>
        <w:t>ويتم إشعار صاحب المساحة بالتسويات من خلال الوسائل الإلكترونية المعتمدة.</w:t>
      </w:r>
    </w:p>
    <w:p w14:paraId="65C92EA9" w14:textId="77777777" w:rsidR="006D7C59" w:rsidRPr="00726E0C" w:rsidRDefault="00000000" w:rsidP="00E91AEF">
      <w:pPr>
        <w:keepNext/>
        <w:bidi/>
        <w:spacing w:before="200" w:after="0"/>
        <w:rPr>
          <w:rFonts w:hint="eastAsia"/>
          <w:bCs/>
        </w:rPr>
      </w:pPr>
      <w:r w:rsidRPr="00726E0C">
        <w:rPr>
          <w:rFonts w:eastAsia="Noto Naskh Arabic" w:cs="Noto Naskh Arabic"/>
          <w:bCs/>
          <w:sz w:val="28"/>
          <w:rtl/>
        </w:rPr>
        <w:lastRenderedPageBreak/>
        <w:t>المادة الخامسة عشرة</w:t>
      </w:r>
    </w:p>
    <w:p w14:paraId="72100805" w14:textId="77777777" w:rsidR="006D7C59" w:rsidRDefault="00000000" w:rsidP="00E91AEF">
      <w:pPr>
        <w:keepNext/>
        <w:bidi/>
        <w:spacing w:after="100"/>
        <w:rPr>
          <w:rFonts w:hint="eastAsia"/>
        </w:rPr>
      </w:pPr>
      <w:r>
        <w:rPr>
          <w:rFonts w:eastAsia="Noto Naskh Arabic" w:cs="Noto Naskh Arabic"/>
          <w:b/>
          <w:sz w:val="26"/>
          <w:rtl/>
        </w:rPr>
        <w:t>التعليق والإزالة</w:t>
      </w:r>
    </w:p>
    <w:p w14:paraId="6C10A6F8" w14:textId="77777777" w:rsidR="006D7C59" w:rsidRDefault="00000000" w:rsidP="00E91AEF">
      <w:pPr>
        <w:bidi/>
        <w:rPr>
          <w:rFonts w:hint="eastAsia"/>
        </w:rPr>
      </w:pPr>
      <w:r>
        <w:rPr>
          <w:rFonts w:eastAsia="Noto Naskh Arabic" w:cs="Noto Naskh Arabic"/>
          <w:rtl/>
        </w:rPr>
        <w:t>يجوز لإحياء مساحة تعليق أي مساحة أو تعليق حساب صاحب المساحة أو إنهاؤه إذا تبين لها، بناءً على أسباب معقولة، وجود:</w:t>
      </w:r>
    </w:p>
    <w:p w14:paraId="55E25B5F" w14:textId="77777777" w:rsidR="006D7C59" w:rsidRDefault="00000000" w:rsidP="00E91AEF">
      <w:pPr>
        <w:bidi/>
        <w:ind w:right="340" w:hanging="198"/>
        <w:rPr>
          <w:rFonts w:hint="eastAsia"/>
        </w:rPr>
      </w:pPr>
      <w:r>
        <w:rPr>
          <w:rFonts w:eastAsia="Noto Naskh Arabic" w:cs="Noto Naskh Arabic"/>
          <w:rtl/>
        </w:rPr>
        <w:t>• بيانات مضللة.</w:t>
      </w:r>
    </w:p>
    <w:p w14:paraId="67D83F46" w14:textId="77777777" w:rsidR="006D7C59" w:rsidRDefault="00000000" w:rsidP="00E91AEF">
      <w:pPr>
        <w:bidi/>
        <w:ind w:right="340" w:hanging="198"/>
        <w:rPr>
          <w:rFonts w:hint="eastAsia"/>
        </w:rPr>
      </w:pPr>
      <w:r>
        <w:rPr>
          <w:rFonts w:eastAsia="Noto Naskh Arabic" w:cs="Noto Naskh Arabic"/>
          <w:rtl/>
        </w:rPr>
        <w:t>• مخالفات نظامية.</w:t>
      </w:r>
    </w:p>
    <w:p w14:paraId="6E00529E" w14:textId="77777777" w:rsidR="006D7C59" w:rsidRDefault="00000000" w:rsidP="00E91AEF">
      <w:pPr>
        <w:bidi/>
        <w:ind w:right="340" w:hanging="198"/>
        <w:rPr>
          <w:rFonts w:hint="eastAsia"/>
        </w:rPr>
      </w:pPr>
      <w:r>
        <w:rPr>
          <w:rFonts w:eastAsia="Noto Naskh Arabic" w:cs="Noto Naskh Arabic"/>
          <w:rtl/>
        </w:rPr>
        <w:t>• تكرار الشكاوى الجسيمة.</w:t>
      </w:r>
    </w:p>
    <w:p w14:paraId="1D6E70B6" w14:textId="77777777" w:rsidR="006D7C59" w:rsidRDefault="00000000" w:rsidP="00E91AEF">
      <w:pPr>
        <w:bidi/>
        <w:ind w:right="340" w:hanging="198"/>
        <w:rPr>
          <w:rFonts w:hint="eastAsia"/>
        </w:rPr>
      </w:pPr>
      <w:r>
        <w:rPr>
          <w:rFonts w:eastAsia="Noto Naskh Arabic" w:cs="Noto Naskh Arabic"/>
          <w:rtl/>
        </w:rPr>
        <w:t>• إساءة استخدام المنصة.</w:t>
      </w:r>
    </w:p>
    <w:p w14:paraId="30E6AC97" w14:textId="77777777" w:rsidR="006D7C59" w:rsidRDefault="00000000" w:rsidP="00E91AEF">
      <w:pPr>
        <w:bidi/>
        <w:ind w:right="340" w:hanging="198"/>
        <w:rPr>
          <w:rFonts w:hint="eastAsia"/>
        </w:rPr>
      </w:pPr>
      <w:r>
        <w:rPr>
          <w:rFonts w:eastAsia="Noto Naskh Arabic" w:cs="Noto Naskh Arabic"/>
          <w:rtl/>
        </w:rPr>
        <w:t>• إخلال متكرر بالحجوزات.</w:t>
      </w:r>
    </w:p>
    <w:p w14:paraId="1C77F8B8" w14:textId="77777777" w:rsidR="006D7C59" w:rsidRDefault="00000000" w:rsidP="00E91AEF">
      <w:pPr>
        <w:bidi/>
        <w:ind w:right="340" w:hanging="198"/>
        <w:rPr>
          <w:rFonts w:hint="eastAsia"/>
        </w:rPr>
      </w:pPr>
      <w:r>
        <w:rPr>
          <w:rFonts w:eastAsia="Noto Naskh Arabic" w:cs="Noto Naskh Arabic"/>
          <w:rtl/>
        </w:rPr>
        <w:t>• تهديد لسلامة المستخدمين أو المنصة.</w:t>
      </w:r>
    </w:p>
    <w:p w14:paraId="418D78D8" w14:textId="77777777" w:rsidR="006D7C59" w:rsidRDefault="00000000" w:rsidP="00E91AEF">
      <w:pPr>
        <w:bidi/>
        <w:rPr>
          <w:rFonts w:hint="eastAsia"/>
        </w:rPr>
      </w:pPr>
      <w:r>
        <w:rPr>
          <w:rFonts w:eastAsia="Noto Naskh Arabic" w:cs="Noto Naskh Arabic"/>
          <w:rtl/>
        </w:rPr>
        <w:t>ولا يخل ذلك بحقوق الأطراف الناشئة عن الحجوزات المؤكدة قبل التعليق.</w:t>
      </w:r>
    </w:p>
    <w:p w14:paraId="6B61D3AD" w14:textId="77777777" w:rsidR="006D7C59" w:rsidRPr="00511D15" w:rsidRDefault="00000000" w:rsidP="00E91AEF">
      <w:pPr>
        <w:keepNext/>
        <w:bidi/>
        <w:spacing w:before="200" w:after="0"/>
        <w:rPr>
          <w:rFonts w:hint="eastAsia"/>
          <w:bCs/>
        </w:rPr>
      </w:pPr>
      <w:r w:rsidRPr="00511D15">
        <w:rPr>
          <w:rFonts w:eastAsia="Noto Naskh Arabic" w:cs="Noto Naskh Arabic"/>
          <w:bCs/>
          <w:sz w:val="28"/>
          <w:rtl/>
        </w:rPr>
        <w:t>المادة السادسة عشرة</w:t>
      </w:r>
    </w:p>
    <w:p w14:paraId="2302928E" w14:textId="77777777" w:rsidR="006D7C59" w:rsidRDefault="00000000" w:rsidP="00E91AEF">
      <w:pPr>
        <w:keepNext/>
        <w:bidi/>
        <w:spacing w:after="100"/>
        <w:rPr>
          <w:rFonts w:hint="eastAsia"/>
        </w:rPr>
      </w:pPr>
      <w:r>
        <w:rPr>
          <w:rFonts w:eastAsia="Noto Naskh Arabic" w:cs="Noto Naskh Arabic"/>
          <w:b/>
          <w:sz w:val="26"/>
          <w:rtl/>
        </w:rPr>
        <w:t>الملكية الفكرية</w:t>
      </w:r>
    </w:p>
    <w:p w14:paraId="34BD0B0F" w14:textId="77777777" w:rsidR="006D7C59" w:rsidRDefault="00000000" w:rsidP="00E91AEF">
      <w:pPr>
        <w:bidi/>
        <w:rPr>
          <w:rFonts w:hint="eastAsia"/>
        </w:rPr>
      </w:pPr>
      <w:r>
        <w:rPr>
          <w:rFonts w:eastAsia="Noto Naskh Arabic" w:cs="Noto Naskh Arabic"/>
          <w:rtl/>
        </w:rPr>
        <w:t>يبقى لصاحب المساحة حقه في الصور والمحتوى الذي يملكه.</w:t>
      </w:r>
    </w:p>
    <w:p w14:paraId="535DFE23" w14:textId="77777777" w:rsidR="006D7C59" w:rsidRDefault="00000000" w:rsidP="00E91AEF">
      <w:pPr>
        <w:bidi/>
        <w:rPr>
          <w:rFonts w:hint="eastAsia"/>
        </w:rPr>
      </w:pPr>
      <w:r>
        <w:rPr>
          <w:rFonts w:eastAsia="Noto Naskh Arabic" w:cs="Noto Naskh Arabic"/>
          <w:rtl/>
        </w:rPr>
        <w:t>وبمجرد رفعه إلى المنصة، يمنح إحياء مساحة ترخيصًا غير حصري، ودون مقابل إضافي، باستخدام هذا المحتوى وتشغيله ونسخه وعرضه ونشره بالقدر اللازم لتشغيل المنصة وتسويق المساحات وتنفيذ الخدمات، وذلك طوال مدة نشر المحتوى أو إلى حين إزالته، مع مراعاة الحقوق النظامية.</w:t>
      </w:r>
    </w:p>
    <w:p w14:paraId="57EB6DB0" w14:textId="77777777" w:rsidR="006D7C59" w:rsidRPr="00E7184A" w:rsidRDefault="00000000" w:rsidP="00E91AEF">
      <w:pPr>
        <w:keepNext/>
        <w:bidi/>
        <w:spacing w:before="200" w:after="0"/>
        <w:rPr>
          <w:rFonts w:hint="eastAsia"/>
          <w:bCs/>
        </w:rPr>
      </w:pPr>
      <w:r w:rsidRPr="00E7184A">
        <w:rPr>
          <w:rFonts w:eastAsia="Noto Naskh Arabic" w:cs="Noto Naskh Arabic"/>
          <w:bCs/>
          <w:sz w:val="28"/>
          <w:rtl/>
        </w:rPr>
        <w:t>المادة السابعة عشرة</w:t>
      </w:r>
    </w:p>
    <w:p w14:paraId="7DDBE521" w14:textId="77777777" w:rsidR="006D7C59" w:rsidRDefault="00000000" w:rsidP="00E91AEF">
      <w:pPr>
        <w:keepNext/>
        <w:bidi/>
        <w:spacing w:after="100"/>
        <w:rPr>
          <w:rFonts w:hint="eastAsia"/>
        </w:rPr>
      </w:pPr>
      <w:r>
        <w:rPr>
          <w:rFonts w:eastAsia="Noto Naskh Arabic" w:cs="Noto Naskh Arabic"/>
          <w:b/>
          <w:sz w:val="26"/>
          <w:rtl/>
        </w:rPr>
        <w:t>التعويض</w:t>
      </w:r>
    </w:p>
    <w:p w14:paraId="77F22E47" w14:textId="77777777" w:rsidR="006D7C59" w:rsidRDefault="00000000" w:rsidP="00E91AEF">
      <w:pPr>
        <w:bidi/>
        <w:rPr>
          <w:rFonts w:hint="eastAsia"/>
        </w:rPr>
      </w:pPr>
      <w:r>
        <w:rPr>
          <w:rFonts w:eastAsia="Noto Naskh Arabic" w:cs="Noto Naskh Arabic"/>
          <w:rtl/>
        </w:rPr>
        <w:t>يلتزم صاحب المساحة بتعويض المنصة عن أي خسائر مباشرة أو مطالبات أو مسؤوليات تنشأ نتيجة:</w:t>
      </w:r>
    </w:p>
    <w:p w14:paraId="20E64D69" w14:textId="77777777" w:rsidR="006D7C59" w:rsidRDefault="00000000" w:rsidP="00E91AEF">
      <w:pPr>
        <w:bidi/>
        <w:ind w:right="340" w:hanging="198"/>
        <w:rPr>
          <w:rFonts w:hint="eastAsia"/>
        </w:rPr>
      </w:pPr>
      <w:r>
        <w:rPr>
          <w:rFonts w:eastAsia="Noto Naskh Arabic" w:cs="Noto Naskh Arabic"/>
          <w:rtl/>
        </w:rPr>
        <w:t>• عدم صحة البيانات.</w:t>
      </w:r>
    </w:p>
    <w:p w14:paraId="3E34731C" w14:textId="77777777" w:rsidR="006D7C59" w:rsidRDefault="00000000" w:rsidP="00E91AEF">
      <w:pPr>
        <w:bidi/>
        <w:ind w:right="340" w:hanging="198"/>
        <w:rPr>
          <w:rFonts w:hint="eastAsia"/>
        </w:rPr>
      </w:pPr>
      <w:r>
        <w:rPr>
          <w:rFonts w:eastAsia="Noto Naskh Arabic" w:cs="Noto Naskh Arabic"/>
          <w:rtl/>
        </w:rPr>
        <w:t>• مخالفة الأنظمة.</w:t>
      </w:r>
    </w:p>
    <w:p w14:paraId="7D30DB53" w14:textId="77777777" w:rsidR="006D7C59" w:rsidRDefault="00000000" w:rsidP="00E91AEF">
      <w:pPr>
        <w:bidi/>
        <w:ind w:right="340" w:hanging="198"/>
        <w:rPr>
          <w:rFonts w:hint="eastAsia"/>
        </w:rPr>
      </w:pPr>
      <w:r>
        <w:rPr>
          <w:rFonts w:eastAsia="Noto Naskh Arabic" w:cs="Noto Naskh Arabic"/>
          <w:rtl/>
        </w:rPr>
        <w:t>• انتهاك حقوق الغير.</w:t>
      </w:r>
    </w:p>
    <w:p w14:paraId="565AFD68" w14:textId="77777777" w:rsidR="006D7C59" w:rsidRDefault="00000000" w:rsidP="00E91AEF">
      <w:pPr>
        <w:bidi/>
        <w:ind w:right="340" w:hanging="198"/>
        <w:rPr>
          <w:rFonts w:hint="eastAsia"/>
        </w:rPr>
      </w:pPr>
      <w:r>
        <w:rPr>
          <w:rFonts w:eastAsia="Noto Naskh Arabic" w:cs="Noto Naskh Arabic"/>
          <w:rtl/>
        </w:rPr>
        <w:t>• عدم امتلاكه الصفة النظامية.</w:t>
      </w:r>
    </w:p>
    <w:p w14:paraId="7BB85B2A" w14:textId="77777777" w:rsidR="006D7C59" w:rsidRDefault="00000000" w:rsidP="00E91AEF">
      <w:pPr>
        <w:bidi/>
        <w:ind w:right="340" w:hanging="198"/>
        <w:rPr>
          <w:rFonts w:hint="eastAsia"/>
        </w:rPr>
      </w:pPr>
      <w:r>
        <w:rPr>
          <w:rFonts w:eastAsia="Noto Naskh Arabic" w:cs="Noto Naskh Arabic"/>
          <w:rtl/>
        </w:rPr>
        <w:t>• إخلاله بهذه الشروط.</w:t>
      </w:r>
    </w:p>
    <w:p w14:paraId="6A8E5909" w14:textId="77777777" w:rsidR="006D7C59" w:rsidRDefault="00000000" w:rsidP="00E91AEF">
      <w:pPr>
        <w:bidi/>
        <w:rPr>
          <w:rFonts w:hint="eastAsia"/>
        </w:rPr>
      </w:pPr>
      <w:r>
        <w:rPr>
          <w:rFonts w:eastAsia="Noto Naskh Arabic" w:cs="Noto Naskh Arabic"/>
          <w:rtl/>
        </w:rPr>
        <w:t>ويكون التعويض في حدود الضرر المباشر المثبت.</w:t>
      </w:r>
    </w:p>
    <w:p w14:paraId="71FA94FE" w14:textId="77777777" w:rsidR="006D7C59" w:rsidRPr="00A0078C" w:rsidRDefault="00000000" w:rsidP="00E91AEF">
      <w:pPr>
        <w:keepNext/>
        <w:bidi/>
        <w:spacing w:before="200" w:after="0"/>
        <w:rPr>
          <w:rFonts w:hint="eastAsia"/>
          <w:bCs/>
        </w:rPr>
      </w:pPr>
      <w:r w:rsidRPr="00A0078C">
        <w:rPr>
          <w:rFonts w:eastAsia="Noto Naskh Arabic" w:cs="Noto Naskh Arabic"/>
          <w:bCs/>
          <w:sz w:val="28"/>
          <w:rtl/>
        </w:rPr>
        <w:t>المادة الثامنة عشرة</w:t>
      </w:r>
    </w:p>
    <w:p w14:paraId="3532D59A" w14:textId="77777777" w:rsidR="006D7C59" w:rsidRDefault="00000000" w:rsidP="00E91AEF">
      <w:pPr>
        <w:keepNext/>
        <w:bidi/>
        <w:spacing w:after="100"/>
        <w:rPr>
          <w:rFonts w:hint="eastAsia"/>
        </w:rPr>
      </w:pPr>
      <w:r>
        <w:rPr>
          <w:rFonts w:eastAsia="Noto Naskh Arabic" w:cs="Noto Naskh Arabic"/>
          <w:b/>
          <w:sz w:val="26"/>
          <w:rtl/>
        </w:rPr>
        <w:t>انتهاء العلاقة</w:t>
      </w:r>
    </w:p>
    <w:p w14:paraId="7A393C0D" w14:textId="77777777" w:rsidR="006D7C59" w:rsidRDefault="00000000" w:rsidP="00E91AEF">
      <w:pPr>
        <w:bidi/>
        <w:rPr>
          <w:rFonts w:hint="eastAsia"/>
        </w:rPr>
      </w:pPr>
      <w:r>
        <w:rPr>
          <w:rFonts w:eastAsia="Noto Naskh Arabic" w:cs="Noto Naskh Arabic"/>
          <w:rtl/>
        </w:rPr>
        <w:t>يجوز لأي من الطرفين إنهاء العلاقة التعاقدية وفق الأنظمة والشروط المطبقة.</w:t>
      </w:r>
    </w:p>
    <w:p w14:paraId="00C1A707" w14:textId="53FDD230" w:rsidR="006D7C59" w:rsidRDefault="00C776A7" w:rsidP="00E91AEF">
      <w:pPr>
        <w:bidi/>
        <w:rPr>
          <w:rFonts w:hint="eastAsia"/>
        </w:rPr>
      </w:pPr>
      <w:r>
        <w:rPr>
          <w:rFonts w:eastAsia="Noto Naskh Arabic" w:cs="Times New Roman" w:hint="cs"/>
          <w:rtl/>
        </w:rPr>
        <w:t xml:space="preserve">على </w:t>
      </w:r>
      <w:r w:rsidR="00F8502B">
        <w:rPr>
          <w:rFonts w:eastAsia="Noto Naskh Arabic" w:cs="Times New Roman" w:hint="cs"/>
          <w:rtl/>
        </w:rPr>
        <w:t>أ</w:t>
      </w:r>
      <w:r w:rsidR="00000000">
        <w:rPr>
          <w:rFonts w:eastAsia="Noto Naskh Arabic" w:cs="Noto Naskh Arabic"/>
          <w:rtl/>
        </w:rPr>
        <w:t>لا يؤثر إنهاء العلاقة على:</w:t>
      </w:r>
    </w:p>
    <w:p w14:paraId="20316507" w14:textId="77777777" w:rsidR="006D7C59" w:rsidRDefault="00000000" w:rsidP="00E91AEF">
      <w:pPr>
        <w:bidi/>
        <w:ind w:right="340" w:hanging="198"/>
        <w:rPr>
          <w:rFonts w:hint="eastAsia"/>
        </w:rPr>
      </w:pPr>
      <w:r>
        <w:rPr>
          <w:rFonts w:eastAsia="Noto Naskh Arabic" w:cs="Noto Naskh Arabic"/>
          <w:rtl/>
        </w:rPr>
        <w:t>• الحجوزات المؤكدة قبل الإنهاء.</w:t>
      </w:r>
    </w:p>
    <w:p w14:paraId="21FD7AD6" w14:textId="77777777" w:rsidR="006D7C59" w:rsidRDefault="00000000" w:rsidP="00E91AEF">
      <w:pPr>
        <w:bidi/>
        <w:ind w:right="340" w:hanging="198"/>
        <w:rPr>
          <w:rFonts w:hint="eastAsia"/>
        </w:rPr>
      </w:pPr>
      <w:r>
        <w:rPr>
          <w:rFonts w:eastAsia="Noto Naskh Arabic" w:cs="Noto Naskh Arabic"/>
          <w:rtl/>
        </w:rPr>
        <w:t>• الحقوق المالية المستحقة.</w:t>
      </w:r>
    </w:p>
    <w:p w14:paraId="145E390D" w14:textId="77777777" w:rsidR="006D7C59" w:rsidRDefault="00000000" w:rsidP="00E91AEF">
      <w:pPr>
        <w:bidi/>
        <w:ind w:right="340" w:hanging="198"/>
        <w:rPr>
          <w:rFonts w:hint="eastAsia"/>
        </w:rPr>
      </w:pPr>
      <w:r>
        <w:rPr>
          <w:rFonts w:eastAsia="Noto Naskh Arabic" w:cs="Noto Naskh Arabic"/>
          <w:rtl/>
        </w:rPr>
        <w:t>• الالتزامات التي بطبيعتها تستمر بعد انتهاء العلاقة، مثل أحكام السرية والملكية الفكرية وعدم الالتفاف على المنصة وتسوية المطالبات القائمة.</w:t>
      </w:r>
    </w:p>
    <w:p w14:paraId="7DBF669F" w14:textId="77777777" w:rsidR="006D7C59" w:rsidRPr="00AF4222" w:rsidRDefault="00000000" w:rsidP="00E91AEF">
      <w:pPr>
        <w:keepNext/>
        <w:bidi/>
        <w:spacing w:before="200" w:after="0"/>
        <w:rPr>
          <w:rFonts w:hint="eastAsia"/>
          <w:bCs/>
        </w:rPr>
      </w:pPr>
      <w:r w:rsidRPr="00AF4222">
        <w:rPr>
          <w:rFonts w:eastAsia="Noto Naskh Arabic" w:cs="Noto Naskh Arabic"/>
          <w:bCs/>
          <w:sz w:val="28"/>
          <w:rtl/>
        </w:rPr>
        <w:t>المادة التاسعة عشرة</w:t>
      </w:r>
    </w:p>
    <w:p w14:paraId="32D0E17A" w14:textId="77777777" w:rsidR="006D7C59" w:rsidRDefault="00000000" w:rsidP="00E91AEF">
      <w:pPr>
        <w:keepNext/>
        <w:bidi/>
        <w:spacing w:after="100"/>
        <w:rPr>
          <w:rFonts w:hint="eastAsia"/>
        </w:rPr>
      </w:pPr>
      <w:r>
        <w:rPr>
          <w:rFonts w:eastAsia="Noto Naskh Arabic" w:cs="Noto Naskh Arabic"/>
          <w:b/>
          <w:sz w:val="26"/>
          <w:rtl/>
        </w:rPr>
        <w:t>العلاقة مع الوثائق الأخرى</w:t>
      </w:r>
    </w:p>
    <w:p w14:paraId="1266E335" w14:textId="77777777" w:rsidR="006D7C59" w:rsidRDefault="00000000" w:rsidP="00E91AEF">
      <w:pPr>
        <w:bidi/>
        <w:rPr>
          <w:rFonts w:hint="eastAsia"/>
        </w:rPr>
      </w:pPr>
      <w:r>
        <w:rPr>
          <w:rFonts w:eastAsia="Noto Naskh Arabic" w:cs="Noto Naskh Arabic"/>
          <w:rtl/>
        </w:rPr>
        <w:t>تقرأ هذه الوثيقة مع:</w:t>
      </w:r>
    </w:p>
    <w:p w14:paraId="10273296" w14:textId="77777777" w:rsidR="006D7C59" w:rsidRDefault="00000000" w:rsidP="00E91AEF">
      <w:pPr>
        <w:bidi/>
        <w:ind w:right="340" w:hanging="198"/>
        <w:rPr>
          <w:rFonts w:hint="eastAsia"/>
        </w:rPr>
      </w:pPr>
      <w:r>
        <w:rPr>
          <w:rFonts w:eastAsia="Noto Naskh Arabic" w:cs="Noto Naskh Arabic"/>
          <w:rtl/>
        </w:rPr>
        <w:t>• شروط استخدام منصة إحياء مساحة.</w:t>
      </w:r>
    </w:p>
    <w:p w14:paraId="4ACC5F29" w14:textId="77777777" w:rsidR="006D7C59" w:rsidRDefault="00000000" w:rsidP="00E91AEF">
      <w:pPr>
        <w:bidi/>
        <w:ind w:right="340" w:hanging="198"/>
        <w:rPr>
          <w:rFonts w:hint="eastAsia"/>
        </w:rPr>
      </w:pPr>
      <w:r>
        <w:rPr>
          <w:rFonts w:eastAsia="Noto Naskh Arabic" w:cs="Noto Naskh Arabic"/>
          <w:rtl/>
        </w:rPr>
        <w:lastRenderedPageBreak/>
        <w:t>• شروط وأحكام الحجز والخدمات.</w:t>
      </w:r>
    </w:p>
    <w:p w14:paraId="1D6B8A5A" w14:textId="77777777" w:rsidR="006D7C59" w:rsidRDefault="00000000" w:rsidP="00E91AEF">
      <w:pPr>
        <w:bidi/>
        <w:ind w:right="340" w:hanging="198"/>
        <w:rPr>
          <w:rFonts w:hint="eastAsia"/>
        </w:rPr>
      </w:pPr>
      <w:r>
        <w:rPr>
          <w:rFonts w:eastAsia="Noto Naskh Arabic" w:cs="Noto Naskh Arabic"/>
          <w:rtl/>
        </w:rPr>
        <w:t>• سياسة الخصوصية.</w:t>
      </w:r>
    </w:p>
    <w:p w14:paraId="41A76C19" w14:textId="77777777" w:rsidR="006D7C59" w:rsidRDefault="00000000" w:rsidP="00E91AEF">
      <w:pPr>
        <w:bidi/>
        <w:ind w:right="340" w:hanging="198"/>
        <w:rPr>
          <w:rFonts w:hint="eastAsia"/>
        </w:rPr>
      </w:pPr>
      <w:r>
        <w:rPr>
          <w:rFonts w:eastAsia="Noto Naskh Arabic" w:cs="Noto Naskh Arabic"/>
          <w:rtl/>
        </w:rPr>
        <w:t>• سياسة حقوق الملكية الفكرية.</w:t>
      </w:r>
    </w:p>
    <w:p w14:paraId="4EEAC6E9" w14:textId="77777777" w:rsidR="006D7C59" w:rsidRDefault="00000000" w:rsidP="00E91AEF">
      <w:pPr>
        <w:bidi/>
        <w:rPr>
          <w:rFonts w:hint="eastAsia"/>
        </w:rPr>
      </w:pPr>
      <w:r>
        <w:rPr>
          <w:rFonts w:eastAsia="Noto Naskh Arabic" w:cs="Noto Naskh Arabic"/>
          <w:rtl/>
        </w:rPr>
        <w:t>وفي حال تعارض حكم خاص في هذه الوثيقة مع حكم عام في شروط الاستخدام، يقدم الحكم الخاص في حدود العلاقة مع أصحاب المساحات.</w:t>
      </w:r>
    </w:p>
    <w:p w14:paraId="1FDDAB98" w14:textId="77777777" w:rsidR="006D7C59" w:rsidRPr="00255359" w:rsidRDefault="00000000" w:rsidP="00E91AEF">
      <w:pPr>
        <w:keepNext/>
        <w:bidi/>
        <w:spacing w:before="200" w:after="0"/>
        <w:rPr>
          <w:rFonts w:hint="eastAsia"/>
          <w:bCs/>
        </w:rPr>
      </w:pPr>
      <w:r w:rsidRPr="00255359">
        <w:rPr>
          <w:rFonts w:eastAsia="Noto Naskh Arabic" w:cs="Noto Naskh Arabic"/>
          <w:bCs/>
          <w:sz w:val="28"/>
          <w:rtl/>
        </w:rPr>
        <w:t>المادة العشرون</w:t>
      </w:r>
    </w:p>
    <w:p w14:paraId="160C9C9F" w14:textId="77777777" w:rsidR="006D7C59" w:rsidRDefault="00000000" w:rsidP="00E91AEF">
      <w:pPr>
        <w:keepNext/>
        <w:bidi/>
        <w:spacing w:after="100"/>
        <w:rPr>
          <w:rFonts w:hint="eastAsia"/>
        </w:rPr>
      </w:pPr>
      <w:r>
        <w:rPr>
          <w:rFonts w:eastAsia="Noto Naskh Arabic" w:cs="Noto Naskh Arabic"/>
          <w:b/>
          <w:sz w:val="26"/>
          <w:rtl/>
        </w:rPr>
        <w:t>النظام الواجب التطبيق وتسوية النزاعات</w:t>
      </w:r>
    </w:p>
    <w:p w14:paraId="7CE12E4A" w14:textId="77777777" w:rsidR="006D7C59" w:rsidRDefault="00000000" w:rsidP="00E91AEF">
      <w:pPr>
        <w:bidi/>
        <w:rPr>
          <w:rFonts w:hint="eastAsia"/>
        </w:rPr>
      </w:pPr>
      <w:r>
        <w:rPr>
          <w:rFonts w:eastAsia="Noto Naskh Arabic" w:cs="Noto Naskh Arabic"/>
          <w:rtl/>
        </w:rPr>
        <w:t>تخضع هذه الوثيقة لأنظمة المملكة العربية السعودية.</w:t>
      </w:r>
    </w:p>
    <w:p w14:paraId="65B9C55E" w14:textId="77777777" w:rsidR="006D7C59" w:rsidRDefault="00000000" w:rsidP="00E91AEF">
      <w:pPr>
        <w:bidi/>
        <w:rPr>
          <w:rFonts w:hint="eastAsia"/>
        </w:rPr>
      </w:pPr>
      <w:r>
        <w:rPr>
          <w:rFonts w:eastAsia="Noto Naskh Arabic" w:cs="Noto Naskh Arabic"/>
          <w:rtl/>
        </w:rPr>
        <w:t>ويبذل الطرفان جهدهما لتسوية أي نزاع ينشأ عنها وديًا، فإن تعذر ذلك، يكون الاختصاص للجهة القضائية المختصة في المملكة العربية السعودية وفقًا للأنظمة النافذة.</w:t>
      </w:r>
    </w:p>
    <w:p w14:paraId="090EF3D7" w14:textId="77777777" w:rsidR="003875AB" w:rsidRDefault="003875AB" w:rsidP="003875AB">
      <w:pPr>
        <w:keepNext/>
        <w:bidi/>
        <w:spacing w:after="280"/>
        <w:rPr>
          <w:rFonts w:eastAsia="Noto Naskh Arabic" w:cs="Times New Roman"/>
          <w:b/>
          <w:sz w:val="28"/>
          <w:rtl/>
        </w:rPr>
      </w:pPr>
    </w:p>
    <w:p w14:paraId="163C7DA2" w14:textId="77777777" w:rsidR="002765FF" w:rsidRDefault="002765FF" w:rsidP="002765FF">
      <w:pPr>
        <w:keepNext/>
        <w:bidi/>
        <w:spacing w:after="280"/>
        <w:rPr>
          <w:rFonts w:eastAsia="Noto Naskh Arabic" w:cs="Times New Roman"/>
          <w:b/>
          <w:sz w:val="28"/>
          <w:rtl/>
        </w:rPr>
      </w:pPr>
    </w:p>
    <w:p w14:paraId="590055EE" w14:textId="77777777" w:rsidR="002765FF" w:rsidRDefault="002765FF" w:rsidP="002765FF">
      <w:pPr>
        <w:keepNext/>
        <w:bidi/>
        <w:spacing w:after="280"/>
        <w:rPr>
          <w:rFonts w:eastAsia="Noto Naskh Arabic" w:cs="Times New Roman"/>
          <w:b/>
          <w:sz w:val="28"/>
          <w:rtl/>
        </w:rPr>
      </w:pPr>
    </w:p>
    <w:p w14:paraId="6DB4C032" w14:textId="77777777" w:rsidR="00D871C4" w:rsidRDefault="00D871C4" w:rsidP="00D871C4">
      <w:pPr>
        <w:keepNext/>
        <w:bidi/>
        <w:spacing w:after="280"/>
        <w:rPr>
          <w:rFonts w:eastAsia="Noto Naskh Arabic" w:cs="Times New Roman"/>
          <w:b/>
          <w:sz w:val="28"/>
          <w:rtl/>
        </w:rPr>
      </w:pPr>
    </w:p>
    <w:p w14:paraId="4EC0A6C8" w14:textId="77777777" w:rsidR="00D871C4" w:rsidRDefault="00D871C4" w:rsidP="00D871C4">
      <w:pPr>
        <w:keepNext/>
        <w:bidi/>
        <w:spacing w:after="280"/>
        <w:rPr>
          <w:rFonts w:eastAsia="Noto Naskh Arabic" w:cs="Times New Roman"/>
          <w:b/>
          <w:sz w:val="28"/>
          <w:rtl/>
        </w:rPr>
      </w:pPr>
    </w:p>
    <w:p w14:paraId="3D0F6C4D" w14:textId="77777777" w:rsidR="00D871C4" w:rsidRDefault="00D871C4" w:rsidP="00D871C4">
      <w:pPr>
        <w:keepNext/>
        <w:bidi/>
        <w:spacing w:after="280"/>
        <w:rPr>
          <w:rFonts w:eastAsia="Noto Naskh Arabic" w:cs="Times New Roman"/>
          <w:b/>
          <w:sz w:val="28"/>
          <w:rtl/>
        </w:rPr>
      </w:pPr>
    </w:p>
    <w:p w14:paraId="7B944915" w14:textId="77777777" w:rsidR="00D871C4" w:rsidRDefault="00D871C4" w:rsidP="00D871C4">
      <w:pPr>
        <w:keepNext/>
        <w:bidi/>
        <w:spacing w:after="280"/>
        <w:rPr>
          <w:rFonts w:eastAsia="Noto Naskh Arabic" w:cs="Times New Roman"/>
          <w:b/>
          <w:sz w:val="28"/>
          <w:rtl/>
        </w:rPr>
      </w:pPr>
    </w:p>
    <w:p w14:paraId="4C78EEF5" w14:textId="77777777" w:rsidR="00D871C4" w:rsidRDefault="00D871C4" w:rsidP="00D871C4">
      <w:pPr>
        <w:keepNext/>
        <w:bidi/>
        <w:spacing w:after="280"/>
        <w:rPr>
          <w:rFonts w:eastAsia="Noto Naskh Arabic" w:cs="Times New Roman"/>
          <w:b/>
          <w:sz w:val="28"/>
          <w:rtl/>
        </w:rPr>
      </w:pPr>
    </w:p>
    <w:p w14:paraId="3D5F87D3" w14:textId="77777777" w:rsidR="00D871C4" w:rsidRDefault="00D871C4" w:rsidP="00D871C4">
      <w:pPr>
        <w:keepNext/>
        <w:bidi/>
        <w:spacing w:after="280"/>
        <w:rPr>
          <w:rFonts w:eastAsia="Noto Naskh Arabic" w:cs="Times New Roman"/>
          <w:b/>
          <w:sz w:val="28"/>
          <w:rtl/>
        </w:rPr>
      </w:pPr>
    </w:p>
    <w:p w14:paraId="01F75F24" w14:textId="77777777" w:rsidR="00D871C4" w:rsidRDefault="00D871C4" w:rsidP="00D871C4">
      <w:pPr>
        <w:keepNext/>
        <w:bidi/>
        <w:spacing w:after="280"/>
        <w:rPr>
          <w:rFonts w:eastAsia="Noto Naskh Arabic" w:cs="Times New Roman"/>
          <w:b/>
          <w:sz w:val="28"/>
          <w:rtl/>
        </w:rPr>
      </w:pPr>
    </w:p>
    <w:p w14:paraId="2EA41C9F" w14:textId="77777777" w:rsidR="00D871C4" w:rsidRDefault="00D871C4" w:rsidP="00D871C4">
      <w:pPr>
        <w:keepNext/>
        <w:bidi/>
        <w:spacing w:after="280"/>
        <w:rPr>
          <w:rFonts w:eastAsia="Noto Naskh Arabic" w:cs="Times New Roman"/>
          <w:b/>
          <w:sz w:val="28"/>
          <w:rtl/>
        </w:rPr>
      </w:pPr>
    </w:p>
    <w:p w14:paraId="143483F3" w14:textId="77777777" w:rsidR="00D871C4" w:rsidRDefault="00D871C4" w:rsidP="00D871C4">
      <w:pPr>
        <w:keepNext/>
        <w:bidi/>
        <w:spacing w:after="280"/>
        <w:rPr>
          <w:rFonts w:eastAsia="Noto Naskh Arabic" w:cs="Times New Roman"/>
          <w:b/>
          <w:sz w:val="28"/>
          <w:rtl/>
        </w:rPr>
      </w:pPr>
    </w:p>
    <w:p w14:paraId="24D9A671" w14:textId="77777777" w:rsidR="00D871C4" w:rsidRDefault="00D871C4" w:rsidP="00D871C4">
      <w:pPr>
        <w:keepNext/>
        <w:bidi/>
        <w:spacing w:after="280"/>
        <w:rPr>
          <w:rFonts w:eastAsia="Noto Naskh Arabic" w:cs="Times New Roman"/>
          <w:b/>
          <w:sz w:val="28"/>
          <w:rtl/>
        </w:rPr>
      </w:pPr>
    </w:p>
    <w:p w14:paraId="584D4412" w14:textId="77777777" w:rsidR="00D871C4" w:rsidRDefault="00D871C4" w:rsidP="00D871C4">
      <w:pPr>
        <w:keepNext/>
        <w:bidi/>
        <w:spacing w:after="280"/>
        <w:rPr>
          <w:rFonts w:eastAsia="Noto Naskh Arabic" w:cs="Times New Roman"/>
          <w:b/>
          <w:sz w:val="28"/>
          <w:rtl/>
        </w:rPr>
      </w:pPr>
    </w:p>
    <w:p w14:paraId="5A0B9F0C" w14:textId="77777777" w:rsidR="00D871C4" w:rsidRDefault="00D871C4" w:rsidP="00D871C4">
      <w:pPr>
        <w:keepNext/>
        <w:bidi/>
        <w:spacing w:after="280"/>
        <w:rPr>
          <w:rFonts w:eastAsia="Noto Naskh Arabic" w:cs="Times New Roman"/>
          <w:b/>
          <w:sz w:val="28"/>
          <w:rtl/>
        </w:rPr>
      </w:pPr>
    </w:p>
    <w:p w14:paraId="0EC96DCD" w14:textId="77777777" w:rsidR="00D871C4" w:rsidRDefault="00D871C4" w:rsidP="00D871C4">
      <w:pPr>
        <w:keepNext/>
        <w:bidi/>
        <w:spacing w:after="280"/>
        <w:rPr>
          <w:rFonts w:eastAsia="Noto Naskh Arabic" w:cs="Times New Roman"/>
          <w:b/>
          <w:sz w:val="28"/>
          <w:rtl/>
        </w:rPr>
      </w:pPr>
    </w:p>
    <w:p w14:paraId="592A3E6E" w14:textId="77777777" w:rsidR="0029727F" w:rsidRDefault="0029727F" w:rsidP="00A5770E">
      <w:pPr>
        <w:bidi/>
        <w:spacing w:after="60"/>
        <w:jc w:val="center"/>
        <w:rPr>
          <w:rFonts w:eastAsia="Noto Naskh Arabic" w:cs="Times New Roman"/>
          <w:bCs/>
          <w:sz w:val="28"/>
          <w:szCs w:val="28"/>
          <w:rtl/>
        </w:rPr>
      </w:pPr>
    </w:p>
    <w:p w14:paraId="42FD7DAC" w14:textId="77777777" w:rsidR="0029727F" w:rsidRDefault="0029727F" w:rsidP="0029727F">
      <w:pPr>
        <w:bidi/>
        <w:spacing w:after="60"/>
        <w:jc w:val="center"/>
        <w:rPr>
          <w:rFonts w:eastAsia="Noto Naskh Arabic" w:cs="Times New Roman"/>
          <w:bCs/>
          <w:sz w:val="28"/>
          <w:szCs w:val="28"/>
          <w:rtl/>
        </w:rPr>
      </w:pPr>
    </w:p>
    <w:p w14:paraId="76299C85" w14:textId="059C3B98" w:rsidR="00E46692" w:rsidRPr="00D74C12" w:rsidRDefault="00D74C12" w:rsidP="00D74C12">
      <w:pPr>
        <w:keepNext/>
        <w:bidi/>
        <w:spacing w:after="280"/>
        <w:jc w:val="center"/>
        <w:rPr>
          <w:rFonts w:hint="eastAsia"/>
          <w:bCs/>
          <w:sz w:val="28"/>
          <w:szCs w:val="28"/>
          <w:rtl/>
        </w:rPr>
      </w:pPr>
      <w:r w:rsidRPr="003B6105">
        <w:rPr>
          <w:rFonts w:eastAsia="Noto Naskh Arabic" w:cs="Noto Naskh Arabic"/>
          <w:bCs/>
          <w:sz w:val="28"/>
          <w:szCs w:val="28"/>
          <w:rtl/>
        </w:rPr>
        <w:lastRenderedPageBreak/>
        <w:t>سياسة الخصوصية</w:t>
      </w:r>
    </w:p>
    <w:p w14:paraId="483F8655" w14:textId="33D464BE" w:rsidR="006D7C59" w:rsidRDefault="00000000" w:rsidP="00E46692">
      <w:pPr>
        <w:bidi/>
        <w:spacing w:after="60"/>
        <w:jc w:val="center"/>
        <w:rPr>
          <w:rFonts w:hint="eastAsia"/>
        </w:rPr>
      </w:pPr>
      <w:r>
        <w:rPr>
          <w:rFonts w:eastAsia="Noto Naskh Arabic" w:cs="Noto Naskh Arabic"/>
          <w:b/>
          <w:sz w:val="22"/>
          <w:rtl/>
        </w:rPr>
        <w:t>الإصدار الأول</w:t>
      </w:r>
    </w:p>
    <w:p w14:paraId="48114CE3" w14:textId="456FB2AA" w:rsidR="006D7C59" w:rsidRDefault="00F06F57" w:rsidP="0064706E">
      <w:pPr>
        <w:bidi/>
        <w:spacing w:after="60"/>
        <w:jc w:val="center"/>
        <w:rPr>
          <w:rFonts w:hint="eastAsia"/>
        </w:rPr>
      </w:pPr>
      <w:r w:rsidRPr="0060102A">
        <w:rPr>
          <w:rFonts w:eastAsia="Noto Naskh Arabic" w:cs="Noto Naskh Arabic"/>
          <w:sz w:val="22"/>
          <w:rtl/>
        </w:rPr>
        <w:t>آخر تحديث</w:t>
      </w:r>
      <w:r>
        <w:rPr>
          <w:rFonts w:eastAsia="Noto Naskh Arabic" w:cs="Noto Naskh Arabic"/>
          <w:sz w:val="22"/>
        </w:rPr>
        <w:t>:</w:t>
      </w:r>
      <w:r w:rsidRPr="0060102A">
        <w:rPr>
          <w:rFonts w:eastAsia="Noto Naskh Arabic" w:cs="Noto Naskh Arabic"/>
          <w:sz w:val="22"/>
          <w:rtl/>
        </w:rPr>
        <w:t xml:space="preserve"> </w:t>
      </w:r>
      <w:r w:rsidRPr="0060102A">
        <w:rPr>
          <w:rFonts w:eastAsia="Noto Naskh Arabic" w:cs="Noto Naskh Arabic"/>
          <w:sz w:val="22"/>
        </w:rPr>
        <w:t>26-7-202</w:t>
      </w:r>
      <w:r>
        <w:rPr>
          <w:rFonts w:eastAsia="Noto Naskh Arabic" w:cs="Noto Naskh Arabic"/>
          <w:sz w:val="22"/>
        </w:rPr>
        <w:t xml:space="preserve">6 — </w:t>
      </w:r>
      <w:r>
        <w:rPr>
          <w:rFonts w:eastAsia="Noto Naskh Arabic" w:cs="Arial"/>
          <w:sz w:val="22"/>
        </w:rPr>
        <w:t>12-2-1448</w:t>
      </w:r>
    </w:p>
    <w:p w14:paraId="5ABF6A6B" w14:textId="77777777" w:rsidR="006D7C59" w:rsidRDefault="00000000" w:rsidP="00E91AEF">
      <w:pPr>
        <w:keepNext/>
        <w:bidi/>
        <w:spacing w:before="240" w:after="120"/>
        <w:rPr>
          <w:rFonts w:hint="eastAsia"/>
        </w:rPr>
      </w:pPr>
      <w:r>
        <w:rPr>
          <w:rFonts w:eastAsia="Noto Naskh Arabic" w:cs="Noto Naskh Arabic"/>
          <w:b/>
          <w:sz w:val="28"/>
          <w:rtl/>
        </w:rPr>
        <w:t>أولاً: مقدمة</w:t>
      </w:r>
    </w:p>
    <w:p w14:paraId="7C626F6C" w14:textId="77777777" w:rsidR="006D7C59" w:rsidRDefault="00000000" w:rsidP="00E91AEF">
      <w:pPr>
        <w:bidi/>
        <w:rPr>
          <w:rFonts w:hint="eastAsia"/>
        </w:rPr>
      </w:pPr>
      <w:r>
        <w:rPr>
          <w:rFonts w:eastAsia="Noto Naskh Arabic" w:cs="Noto Naskh Arabic"/>
          <w:rtl/>
        </w:rPr>
        <w:t>تحرص إحياء مساحة على حماية خصوصية مستخدميها، والالتزام بالأنظمة المعمول بها في المملكة العربية السعودية، وبالأخص نظام حماية البيانات الشخصية ولائحته التنفيذية.</w:t>
      </w:r>
    </w:p>
    <w:p w14:paraId="6759794B" w14:textId="77777777" w:rsidR="006D7C59" w:rsidRDefault="00000000" w:rsidP="00E91AEF">
      <w:pPr>
        <w:bidi/>
        <w:rPr>
          <w:rFonts w:hint="eastAsia"/>
        </w:rPr>
      </w:pPr>
      <w:r>
        <w:rPr>
          <w:rFonts w:eastAsia="Noto Naskh Arabic" w:cs="Noto Naskh Arabic"/>
          <w:rtl/>
        </w:rPr>
        <w:t>وتوضح هذه السياسة كيفية جمع البيانات الشخصية، وأغراض استخدامها، والأساس النظامي لمعالجتها، وحقوق أصحاب البيانات، والضمانات المتخذة لحمايتها.</w:t>
      </w:r>
    </w:p>
    <w:p w14:paraId="6E8F2436" w14:textId="77777777" w:rsidR="006D7C59" w:rsidRDefault="00000000" w:rsidP="00E91AEF">
      <w:pPr>
        <w:bidi/>
        <w:rPr>
          <w:rFonts w:hint="eastAsia"/>
        </w:rPr>
      </w:pPr>
      <w:r>
        <w:rPr>
          <w:rFonts w:eastAsia="Noto Naskh Arabic" w:cs="Noto Naskh Arabic"/>
          <w:rtl/>
        </w:rPr>
        <w:t>وباستخدامك منصة إحياء مساحة أو أي من خدماتها، فإنك تقر باطلاعك على هذه السياسة وفهمك لها.</w:t>
      </w:r>
    </w:p>
    <w:p w14:paraId="046D1006" w14:textId="77777777" w:rsidR="006D7C59" w:rsidRPr="00586E5B" w:rsidRDefault="00000000" w:rsidP="00E91AEF">
      <w:pPr>
        <w:keepNext/>
        <w:bidi/>
        <w:spacing w:before="200" w:after="0"/>
        <w:rPr>
          <w:rFonts w:hint="eastAsia"/>
          <w:bCs/>
        </w:rPr>
      </w:pPr>
      <w:r w:rsidRPr="00586E5B">
        <w:rPr>
          <w:rFonts w:eastAsia="Noto Naskh Arabic" w:cs="Noto Naskh Arabic"/>
          <w:bCs/>
          <w:sz w:val="28"/>
          <w:rtl/>
        </w:rPr>
        <w:t>المادة الأولى</w:t>
      </w:r>
    </w:p>
    <w:p w14:paraId="670C78F0" w14:textId="77777777" w:rsidR="006D7C59" w:rsidRDefault="00000000" w:rsidP="00E91AEF">
      <w:pPr>
        <w:keepNext/>
        <w:bidi/>
        <w:spacing w:after="100"/>
        <w:rPr>
          <w:rFonts w:hint="eastAsia"/>
        </w:rPr>
      </w:pPr>
      <w:r>
        <w:rPr>
          <w:rFonts w:eastAsia="Noto Naskh Arabic" w:cs="Noto Naskh Arabic"/>
          <w:b/>
          <w:sz w:val="26"/>
          <w:rtl/>
        </w:rPr>
        <w:t>نطاق التطبيق</w:t>
      </w:r>
    </w:p>
    <w:p w14:paraId="64888952" w14:textId="77777777" w:rsidR="006D7C59" w:rsidRDefault="00000000" w:rsidP="00E91AEF">
      <w:pPr>
        <w:bidi/>
        <w:rPr>
          <w:rFonts w:hint="eastAsia"/>
        </w:rPr>
      </w:pPr>
      <w:r>
        <w:rPr>
          <w:rFonts w:eastAsia="Noto Naskh Arabic" w:cs="Noto Naskh Arabic"/>
          <w:rtl/>
        </w:rPr>
        <w:t>تسري هذه السياسة على جميع البيانات الشخصية التي تجمعها أو تعالجها إحياء مساحة من خلال:</w:t>
      </w:r>
    </w:p>
    <w:p w14:paraId="6508EB79" w14:textId="77777777" w:rsidR="006D7C59" w:rsidRDefault="00000000" w:rsidP="00E91AEF">
      <w:pPr>
        <w:bidi/>
        <w:ind w:right="340" w:hanging="198"/>
        <w:rPr>
          <w:rFonts w:hint="eastAsia"/>
        </w:rPr>
      </w:pPr>
      <w:r>
        <w:rPr>
          <w:rFonts w:eastAsia="Noto Naskh Arabic" w:cs="Noto Naskh Arabic"/>
          <w:rtl/>
        </w:rPr>
        <w:t>• الموقع الإلكتروني.</w:t>
      </w:r>
    </w:p>
    <w:p w14:paraId="223E753F" w14:textId="77777777" w:rsidR="006D7C59" w:rsidRDefault="00000000" w:rsidP="00E91AEF">
      <w:pPr>
        <w:bidi/>
        <w:ind w:right="340" w:hanging="198"/>
        <w:rPr>
          <w:rFonts w:hint="eastAsia"/>
        </w:rPr>
      </w:pPr>
      <w:r>
        <w:rPr>
          <w:rFonts w:eastAsia="Noto Naskh Arabic" w:cs="Noto Naskh Arabic"/>
          <w:rtl/>
        </w:rPr>
        <w:t>• التطبيقات.</w:t>
      </w:r>
    </w:p>
    <w:p w14:paraId="5124C821" w14:textId="77777777" w:rsidR="006D7C59" w:rsidRDefault="00000000" w:rsidP="00E91AEF">
      <w:pPr>
        <w:bidi/>
        <w:ind w:right="340" w:hanging="198"/>
        <w:rPr>
          <w:rFonts w:hint="eastAsia"/>
        </w:rPr>
      </w:pPr>
      <w:r>
        <w:rPr>
          <w:rFonts w:eastAsia="Noto Naskh Arabic" w:cs="Noto Naskh Arabic"/>
          <w:rtl/>
        </w:rPr>
        <w:t>• الحسابات الإلكترونية.</w:t>
      </w:r>
    </w:p>
    <w:p w14:paraId="0B1E7674" w14:textId="77777777" w:rsidR="006D7C59" w:rsidRDefault="00000000" w:rsidP="00E91AEF">
      <w:pPr>
        <w:bidi/>
        <w:ind w:right="340" w:hanging="198"/>
        <w:rPr>
          <w:rFonts w:hint="eastAsia"/>
        </w:rPr>
      </w:pPr>
      <w:r>
        <w:rPr>
          <w:rFonts w:eastAsia="Noto Naskh Arabic" w:cs="Noto Naskh Arabic"/>
          <w:rtl/>
        </w:rPr>
        <w:t>• خدمات الحجز.</w:t>
      </w:r>
    </w:p>
    <w:p w14:paraId="2AB2F92A" w14:textId="77777777" w:rsidR="006D7C59" w:rsidRDefault="00000000" w:rsidP="00E91AEF">
      <w:pPr>
        <w:bidi/>
        <w:ind w:right="340" w:hanging="198"/>
        <w:rPr>
          <w:rFonts w:hint="eastAsia"/>
        </w:rPr>
      </w:pPr>
      <w:r>
        <w:rPr>
          <w:rFonts w:eastAsia="Noto Naskh Arabic" w:cs="Noto Naskh Arabic"/>
          <w:rtl/>
        </w:rPr>
        <w:t>• خدمات الدعم الفني.</w:t>
      </w:r>
    </w:p>
    <w:p w14:paraId="2F0D7C80" w14:textId="77777777" w:rsidR="006D7C59" w:rsidRDefault="00000000" w:rsidP="00E91AEF">
      <w:pPr>
        <w:bidi/>
        <w:ind w:right="340" w:hanging="198"/>
        <w:rPr>
          <w:rFonts w:hint="eastAsia"/>
        </w:rPr>
      </w:pPr>
      <w:r>
        <w:rPr>
          <w:rFonts w:eastAsia="Noto Naskh Arabic" w:cs="Noto Naskh Arabic"/>
          <w:rtl/>
        </w:rPr>
        <w:t>• خدمات العملاء.</w:t>
      </w:r>
    </w:p>
    <w:p w14:paraId="336E15D7" w14:textId="77777777" w:rsidR="006D7C59" w:rsidRDefault="00000000" w:rsidP="00E91AEF">
      <w:pPr>
        <w:bidi/>
        <w:ind w:right="340" w:hanging="198"/>
        <w:rPr>
          <w:rFonts w:hint="eastAsia"/>
        </w:rPr>
      </w:pPr>
      <w:r>
        <w:rPr>
          <w:rFonts w:eastAsia="Noto Naskh Arabic" w:cs="Noto Naskh Arabic"/>
          <w:rtl/>
        </w:rPr>
        <w:t>• أي وسيلة إلكترونية أخرى تابعة للمنصة.</w:t>
      </w:r>
    </w:p>
    <w:p w14:paraId="21489CB1" w14:textId="77777777" w:rsidR="006D7C59" w:rsidRPr="00203F33" w:rsidRDefault="00000000" w:rsidP="00E91AEF">
      <w:pPr>
        <w:keepNext/>
        <w:bidi/>
        <w:spacing w:before="200" w:after="0"/>
        <w:rPr>
          <w:rFonts w:hint="eastAsia"/>
          <w:bCs/>
        </w:rPr>
      </w:pPr>
      <w:r w:rsidRPr="00203F33">
        <w:rPr>
          <w:rFonts w:eastAsia="Noto Naskh Arabic" w:cs="Noto Naskh Arabic"/>
          <w:bCs/>
          <w:sz w:val="28"/>
          <w:rtl/>
        </w:rPr>
        <w:t>المادة الثانية</w:t>
      </w:r>
    </w:p>
    <w:p w14:paraId="79B005FE" w14:textId="77777777" w:rsidR="006D7C59" w:rsidRDefault="00000000" w:rsidP="00E91AEF">
      <w:pPr>
        <w:keepNext/>
        <w:bidi/>
        <w:spacing w:after="100"/>
        <w:rPr>
          <w:rFonts w:hint="eastAsia"/>
        </w:rPr>
      </w:pPr>
      <w:r>
        <w:rPr>
          <w:rFonts w:eastAsia="Noto Naskh Arabic" w:cs="Noto Naskh Arabic"/>
          <w:b/>
          <w:sz w:val="26"/>
          <w:rtl/>
        </w:rPr>
        <w:t>مسؤول البيانات</w:t>
      </w:r>
    </w:p>
    <w:p w14:paraId="70E2DD5A" w14:textId="77777777" w:rsidR="006D7C59" w:rsidRDefault="00000000" w:rsidP="00E91AEF">
      <w:pPr>
        <w:bidi/>
        <w:rPr>
          <w:rFonts w:hint="eastAsia"/>
        </w:rPr>
      </w:pPr>
      <w:r>
        <w:rPr>
          <w:rFonts w:eastAsia="Noto Naskh Arabic" w:cs="Noto Naskh Arabic"/>
          <w:rtl/>
        </w:rPr>
        <w:t>تعد إحياء مساحة هي الجهة المسؤولة عن معالجة البيانات الشخصية التي يتم جمعها من خلال المنصة، وذلك في حدود الأغراض الموضحة في هذه السياسة.</w:t>
      </w:r>
    </w:p>
    <w:p w14:paraId="4A52BE1B" w14:textId="77777777" w:rsidR="006D7C59" w:rsidRPr="008802AE" w:rsidRDefault="00000000" w:rsidP="00E91AEF">
      <w:pPr>
        <w:keepNext/>
        <w:bidi/>
        <w:spacing w:before="200" w:after="0"/>
        <w:rPr>
          <w:rFonts w:hint="eastAsia"/>
          <w:bCs/>
        </w:rPr>
      </w:pPr>
      <w:r w:rsidRPr="008802AE">
        <w:rPr>
          <w:rFonts w:eastAsia="Noto Naskh Arabic" w:cs="Noto Naskh Arabic"/>
          <w:bCs/>
          <w:sz w:val="28"/>
          <w:rtl/>
        </w:rPr>
        <w:t>المادة الثالثة</w:t>
      </w:r>
    </w:p>
    <w:p w14:paraId="6353E7C0" w14:textId="77777777" w:rsidR="006D7C59" w:rsidRDefault="00000000" w:rsidP="00E91AEF">
      <w:pPr>
        <w:keepNext/>
        <w:bidi/>
        <w:spacing w:after="100"/>
        <w:rPr>
          <w:rFonts w:hint="eastAsia"/>
        </w:rPr>
      </w:pPr>
      <w:r>
        <w:rPr>
          <w:rFonts w:eastAsia="Noto Naskh Arabic" w:cs="Noto Naskh Arabic"/>
          <w:b/>
          <w:sz w:val="26"/>
          <w:rtl/>
        </w:rPr>
        <w:t>البيانات التي نجمعها</w:t>
      </w:r>
    </w:p>
    <w:p w14:paraId="24EE97B4" w14:textId="77777777" w:rsidR="006D7C59" w:rsidRDefault="00000000" w:rsidP="00E91AEF">
      <w:pPr>
        <w:bidi/>
        <w:rPr>
          <w:rFonts w:hint="eastAsia"/>
        </w:rPr>
      </w:pPr>
      <w:r>
        <w:rPr>
          <w:rFonts w:eastAsia="Noto Naskh Arabic" w:cs="Noto Naskh Arabic"/>
          <w:rtl/>
        </w:rPr>
        <w:t>قد تجمع المنصة البيانات الآتية بحسب طبيعة استخدامك للخدمة:</w:t>
      </w:r>
    </w:p>
    <w:p w14:paraId="703E9DE5" w14:textId="77777777" w:rsidR="006D7C59" w:rsidRDefault="00000000" w:rsidP="00E91AEF">
      <w:pPr>
        <w:keepNext/>
        <w:bidi/>
        <w:spacing w:before="160"/>
        <w:rPr>
          <w:rFonts w:hint="eastAsia"/>
        </w:rPr>
      </w:pPr>
      <w:r>
        <w:rPr>
          <w:rFonts w:eastAsia="Noto Naskh Arabic" w:cs="Noto Naskh Arabic"/>
          <w:b/>
          <w:sz w:val="25"/>
          <w:rtl/>
        </w:rPr>
        <w:t>أولاً: بيانات الحساب</w:t>
      </w:r>
    </w:p>
    <w:p w14:paraId="2D3C3B4D" w14:textId="77777777" w:rsidR="006D7C59" w:rsidRDefault="00000000" w:rsidP="00E91AEF">
      <w:pPr>
        <w:bidi/>
        <w:ind w:right="340" w:hanging="198"/>
        <w:rPr>
          <w:rFonts w:hint="eastAsia"/>
        </w:rPr>
      </w:pPr>
      <w:r>
        <w:rPr>
          <w:rFonts w:eastAsia="Noto Naskh Arabic" w:cs="Noto Naskh Arabic"/>
          <w:rtl/>
        </w:rPr>
        <w:t>• الاسم.</w:t>
      </w:r>
    </w:p>
    <w:p w14:paraId="7ABBBC08" w14:textId="77777777" w:rsidR="006D7C59" w:rsidRDefault="00000000" w:rsidP="00E91AEF">
      <w:pPr>
        <w:bidi/>
        <w:ind w:right="340" w:hanging="198"/>
        <w:rPr>
          <w:rFonts w:hint="eastAsia"/>
        </w:rPr>
      </w:pPr>
      <w:r>
        <w:rPr>
          <w:rFonts w:eastAsia="Noto Naskh Arabic" w:cs="Noto Naskh Arabic"/>
          <w:rtl/>
        </w:rPr>
        <w:t>• رقم الجوال.</w:t>
      </w:r>
    </w:p>
    <w:p w14:paraId="0F296E8D" w14:textId="77777777" w:rsidR="006D7C59" w:rsidRDefault="00000000" w:rsidP="00E91AEF">
      <w:pPr>
        <w:bidi/>
        <w:ind w:right="340" w:hanging="198"/>
        <w:rPr>
          <w:rFonts w:hint="eastAsia"/>
        </w:rPr>
      </w:pPr>
      <w:r>
        <w:rPr>
          <w:rFonts w:eastAsia="Noto Naskh Arabic" w:cs="Noto Naskh Arabic"/>
          <w:rtl/>
        </w:rPr>
        <w:t>• البريد الإلكتروني.</w:t>
      </w:r>
    </w:p>
    <w:p w14:paraId="4382E36D" w14:textId="77777777" w:rsidR="006D7C59" w:rsidRDefault="00000000" w:rsidP="00E91AEF">
      <w:pPr>
        <w:bidi/>
        <w:ind w:right="340" w:hanging="198"/>
        <w:rPr>
          <w:rFonts w:hint="eastAsia"/>
        </w:rPr>
      </w:pPr>
      <w:r>
        <w:rPr>
          <w:rFonts w:eastAsia="Noto Naskh Arabic" w:cs="Noto Naskh Arabic"/>
          <w:rtl/>
        </w:rPr>
        <w:t>• كلمة المرور (بصورة مشفرة).</w:t>
      </w:r>
    </w:p>
    <w:p w14:paraId="0F5B9C06" w14:textId="77777777" w:rsidR="006D7C59" w:rsidRDefault="00000000" w:rsidP="00E91AEF">
      <w:pPr>
        <w:bidi/>
        <w:ind w:right="340" w:hanging="198"/>
        <w:rPr>
          <w:rFonts w:hint="eastAsia"/>
        </w:rPr>
      </w:pPr>
      <w:r>
        <w:rPr>
          <w:rFonts w:eastAsia="Noto Naskh Arabic" w:cs="Noto Naskh Arabic"/>
          <w:rtl/>
        </w:rPr>
        <w:t>• اسم المستخدم.</w:t>
      </w:r>
    </w:p>
    <w:p w14:paraId="487D5A56" w14:textId="77777777" w:rsidR="006D7C59" w:rsidRDefault="00000000" w:rsidP="00E91AEF">
      <w:pPr>
        <w:keepNext/>
        <w:bidi/>
        <w:spacing w:before="160"/>
        <w:rPr>
          <w:rFonts w:hint="eastAsia"/>
        </w:rPr>
      </w:pPr>
      <w:r>
        <w:rPr>
          <w:rFonts w:eastAsia="Noto Naskh Arabic" w:cs="Noto Naskh Arabic"/>
          <w:b/>
          <w:sz w:val="25"/>
          <w:rtl/>
        </w:rPr>
        <w:t>ثانياً: بيانات الهوية والتحقق</w:t>
      </w:r>
    </w:p>
    <w:p w14:paraId="0BFF6C03" w14:textId="77777777" w:rsidR="006D7C59" w:rsidRDefault="00000000" w:rsidP="00E91AEF">
      <w:pPr>
        <w:bidi/>
        <w:rPr>
          <w:rFonts w:hint="eastAsia"/>
        </w:rPr>
      </w:pPr>
      <w:r>
        <w:rPr>
          <w:rFonts w:eastAsia="Noto Naskh Arabic" w:cs="Noto Naskh Arabic"/>
          <w:rtl/>
        </w:rPr>
        <w:t>عند الحاجة قد نجمع:</w:t>
      </w:r>
    </w:p>
    <w:p w14:paraId="60DF6F9A" w14:textId="77777777" w:rsidR="006D7C59" w:rsidRDefault="00000000" w:rsidP="00E91AEF">
      <w:pPr>
        <w:bidi/>
        <w:ind w:right="340" w:hanging="198"/>
        <w:rPr>
          <w:rFonts w:hint="eastAsia"/>
        </w:rPr>
      </w:pPr>
      <w:r>
        <w:rPr>
          <w:rFonts w:eastAsia="Noto Naskh Arabic" w:cs="Noto Naskh Arabic"/>
          <w:rtl/>
        </w:rPr>
        <w:lastRenderedPageBreak/>
        <w:t>• الهوية الوطنية أو الإقامة.</w:t>
      </w:r>
    </w:p>
    <w:p w14:paraId="76C94FD8" w14:textId="77777777" w:rsidR="006D7C59" w:rsidRDefault="00000000" w:rsidP="00E91AEF">
      <w:pPr>
        <w:bidi/>
        <w:ind w:right="340" w:hanging="198"/>
        <w:rPr>
          <w:rFonts w:hint="eastAsia"/>
        </w:rPr>
      </w:pPr>
      <w:r>
        <w:rPr>
          <w:rFonts w:eastAsia="Noto Naskh Arabic" w:cs="Noto Naskh Arabic"/>
          <w:rtl/>
        </w:rPr>
        <w:t>• السجل التجاري.</w:t>
      </w:r>
    </w:p>
    <w:p w14:paraId="2408F6B3" w14:textId="77777777" w:rsidR="006D7C59" w:rsidRDefault="00000000" w:rsidP="00E91AEF">
      <w:pPr>
        <w:bidi/>
        <w:ind w:right="340" w:hanging="198"/>
        <w:rPr>
          <w:rFonts w:hint="eastAsia"/>
        </w:rPr>
      </w:pPr>
      <w:r>
        <w:rPr>
          <w:rFonts w:eastAsia="Noto Naskh Arabic" w:cs="Noto Naskh Arabic"/>
          <w:rtl/>
        </w:rPr>
        <w:t>• بيانات المفوض.</w:t>
      </w:r>
    </w:p>
    <w:p w14:paraId="06ECF3CB" w14:textId="77777777" w:rsidR="006D7C59" w:rsidRDefault="00000000" w:rsidP="00E91AEF">
      <w:pPr>
        <w:bidi/>
        <w:ind w:right="340" w:hanging="198"/>
        <w:rPr>
          <w:rFonts w:hint="eastAsia"/>
        </w:rPr>
      </w:pPr>
      <w:r>
        <w:rPr>
          <w:rFonts w:eastAsia="Noto Naskh Arabic" w:cs="Noto Naskh Arabic"/>
          <w:rtl/>
        </w:rPr>
        <w:t>• مستندات إثبات الصلاحية.</w:t>
      </w:r>
    </w:p>
    <w:p w14:paraId="4B516027" w14:textId="77777777" w:rsidR="006D7C59" w:rsidRDefault="00000000" w:rsidP="00E91AEF">
      <w:pPr>
        <w:bidi/>
        <w:ind w:right="340" w:hanging="198"/>
        <w:rPr>
          <w:rFonts w:hint="eastAsia"/>
        </w:rPr>
      </w:pPr>
      <w:r>
        <w:rPr>
          <w:rFonts w:eastAsia="Noto Naskh Arabic" w:cs="Noto Naskh Arabic"/>
          <w:rtl/>
        </w:rPr>
        <w:t>• وثائق الملكية أو حق الانتفاع أو أي مستندات تثبت الصفة النظامية.</w:t>
      </w:r>
    </w:p>
    <w:p w14:paraId="0BE294DC" w14:textId="77777777" w:rsidR="006D7C59" w:rsidRPr="00725CF1" w:rsidRDefault="00000000" w:rsidP="00E91AEF">
      <w:pPr>
        <w:keepNext/>
        <w:bidi/>
        <w:spacing w:before="160"/>
        <w:rPr>
          <w:rFonts w:hint="eastAsia"/>
          <w:bCs/>
        </w:rPr>
      </w:pPr>
      <w:r w:rsidRPr="00725CF1">
        <w:rPr>
          <w:rFonts w:eastAsia="Noto Naskh Arabic" w:cs="Noto Naskh Arabic"/>
          <w:bCs/>
          <w:sz w:val="25"/>
          <w:rtl/>
        </w:rPr>
        <w:t>ثالثاً: بيانات الحجوزات</w:t>
      </w:r>
    </w:p>
    <w:p w14:paraId="0E75637D" w14:textId="77777777" w:rsidR="006D7C59" w:rsidRDefault="00000000" w:rsidP="00E91AEF">
      <w:pPr>
        <w:bidi/>
        <w:ind w:right="340" w:hanging="198"/>
        <w:rPr>
          <w:rFonts w:hint="eastAsia"/>
        </w:rPr>
      </w:pPr>
      <w:r>
        <w:rPr>
          <w:rFonts w:eastAsia="Noto Naskh Arabic" w:cs="Noto Naskh Arabic"/>
          <w:rtl/>
        </w:rPr>
        <w:t>• المساحات المحجوزة.</w:t>
      </w:r>
    </w:p>
    <w:p w14:paraId="4876624A" w14:textId="77777777" w:rsidR="006D7C59" w:rsidRDefault="00000000" w:rsidP="00E91AEF">
      <w:pPr>
        <w:bidi/>
        <w:ind w:right="340" w:hanging="198"/>
        <w:rPr>
          <w:rFonts w:hint="eastAsia"/>
        </w:rPr>
      </w:pPr>
      <w:r>
        <w:rPr>
          <w:rFonts w:eastAsia="Noto Naskh Arabic" w:cs="Noto Naskh Arabic"/>
          <w:rtl/>
        </w:rPr>
        <w:t>• مواعيد الحجز.</w:t>
      </w:r>
    </w:p>
    <w:p w14:paraId="00A58D59" w14:textId="77777777" w:rsidR="006D7C59" w:rsidRDefault="00000000" w:rsidP="00E91AEF">
      <w:pPr>
        <w:bidi/>
        <w:ind w:right="340" w:hanging="198"/>
        <w:rPr>
          <w:rFonts w:hint="eastAsia"/>
        </w:rPr>
      </w:pPr>
      <w:r>
        <w:rPr>
          <w:rFonts w:eastAsia="Noto Naskh Arabic" w:cs="Noto Naskh Arabic"/>
          <w:rtl/>
        </w:rPr>
        <w:t>• الخدمات المطلوبة.</w:t>
      </w:r>
    </w:p>
    <w:p w14:paraId="6A2C485A" w14:textId="77777777" w:rsidR="006D7C59" w:rsidRDefault="00000000" w:rsidP="00E91AEF">
      <w:pPr>
        <w:bidi/>
        <w:ind w:right="340" w:hanging="198"/>
        <w:rPr>
          <w:rFonts w:hint="eastAsia"/>
        </w:rPr>
      </w:pPr>
      <w:r>
        <w:rPr>
          <w:rFonts w:eastAsia="Noto Naskh Arabic" w:cs="Noto Naskh Arabic"/>
          <w:rtl/>
        </w:rPr>
        <w:t>• قيمة الحجوزات.</w:t>
      </w:r>
    </w:p>
    <w:p w14:paraId="3FE0874D" w14:textId="77777777" w:rsidR="006D7C59" w:rsidRDefault="00000000" w:rsidP="00E91AEF">
      <w:pPr>
        <w:bidi/>
        <w:ind w:right="340" w:hanging="198"/>
        <w:rPr>
          <w:rFonts w:hint="eastAsia"/>
        </w:rPr>
      </w:pPr>
      <w:r>
        <w:rPr>
          <w:rFonts w:eastAsia="Noto Naskh Arabic" w:cs="Noto Naskh Arabic"/>
          <w:rtl/>
        </w:rPr>
        <w:t>• سجل عمليات الحجز.</w:t>
      </w:r>
    </w:p>
    <w:p w14:paraId="23B37BC7" w14:textId="77777777" w:rsidR="006D7C59" w:rsidRPr="00FE6827" w:rsidRDefault="00000000" w:rsidP="00E91AEF">
      <w:pPr>
        <w:keepNext/>
        <w:bidi/>
        <w:spacing w:before="160"/>
        <w:rPr>
          <w:rFonts w:hint="eastAsia"/>
          <w:bCs/>
        </w:rPr>
      </w:pPr>
      <w:r w:rsidRPr="00FE6827">
        <w:rPr>
          <w:rFonts w:eastAsia="Noto Naskh Arabic" w:cs="Noto Naskh Arabic"/>
          <w:bCs/>
          <w:sz w:val="25"/>
          <w:rtl/>
        </w:rPr>
        <w:t>رابعاً: بيانات الدفع</w:t>
      </w:r>
    </w:p>
    <w:p w14:paraId="37A03CDD" w14:textId="77777777" w:rsidR="006D7C59" w:rsidRDefault="00000000" w:rsidP="00E91AEF">
      <w:pPr>
        <w:bidi/>
        <w:rPr>
          <w:rFonts w:hint="eastAsia"/>
        </w:rPr>
      </w:pPr>
      <w:r>
        <w:rPr>
          <w:rFonts w:eastAsia="Noto Naskh Arabic" w:cs="Noto Naskh Arabic"/>
          <w:rtl/>
        </w:rPr>
        <w:t>قد تشمل:</w:t>
      </w:r>
    </w:p>
    <w:p w14:paraId="194BAD46" w14:textId="77777777" w:rsidR="006D7C59" w:rsidRDefault="00000000" w:rsidP="00E91AEF">
      <w:pPr>
        <w:bidi/>
        <w:ind w:right="340" w:hanging="198"/>
        <w:rPr>
          <w:rFonts w:hint="eastAsia"/>
        </w:rPr>
      </w:pPr>
      <w:r>
        <w:rPr>
          <w:rFonts w:eastAsia="Noto Naskh Arabic" w:cs="Noto Naskh Arabic"/>
          <w:rtl/>
        </w:rPr>
        <w:t>• قيمة المدفوعات.</w:t>
      </w:r>
    </w:p>
    <w:p w14:paraId="074318BF" w14:textId="77777777" w:rsidR="006D7C59" w:rsidRDefault="00000000" w:rsidP="00E91AEF">
      <w:pPr>
        <w:bidi/>
        <w:ind w:right="340" w:hanging="198"/>
        <w:rPr>
          <w:rFonts w:hint="eastAsia"/>
        </w:rPr>
      </w:pPr>
      <w:r>
        <w:rPr>
          <w:rFonts w:eastAsia="Noto Naskh Arabic" w:cs="Noto Naskh Arabic"/>
          <w:rtl/>
        </w:rPr>
        <w:t>• حالة السداد.</w:t>
      </w:r>
    </w:p>
    <w:p w14:paraId="34190159" w14:textId="77777777" w:rsidR="006D7C59" w:rsidRDefault="00000000" w:rsidP="00E91AEF">
      <w:pPr>
        <w:bidi/>
        <w:ind w:right="340" w:hanging="198"/>
        <w:rPr>
          <w:rFonts w:hint="eastAsia"/>
        </w:rPr>
      </w:pPr>
      <w:r>
        <w:rPr>
          <w:rFonts w:eastAsia="Noto Naskh Arabic" w:cs="Noto Naskh Arabic"/>
          <w:rtl/>
        </w:rPr>
        <w:t>• رقم العملية.</w:t>
      </w:r>
    </w:p>
    <w:p w14:paraId="3E558262" w14:textId="77777777" w:rsidR="006D7C59" w:rsidRDefault="00000000" w:rsidP="00E91AEF">
      <w:pPr>
        <w:bidi/>
        <w:ind w:right="340" w:hanging="198"/>
        <w:rPr>
          <w:rFonts w:hint="eastAsia"/>
        </w:rPr>
      </w:pPr>
      <w:r>
        <w:rPr>
          <w:rFonts w:eastAsia="Noto Naskh Arabic" w:cs="Noto Naskh Arabic"/>
          <w:rtl/>
        </w:rPr>
        <w:t>• بيانات التحويل.</w:t>
      </w:r>
    </w:p>
    <w:p w14:paraId="7177B547" w14:textId="77777777" w:rsidR="006D7C59" w:rsidRDefault="00000000" w:rsidP="00E91AEF">
      <w:pPr>
        <w:bidi/>
        <w:ind w:right="340" w:hanging="198"/>
        <w:rPr>
          <w:rFonts w:hint="eastAsia"/>
        </w:rPr>
      </w:pPr>
      <w:r>
        <w:rPr>
          <w:rFonts w:eastAsia="Noto Naskh Arabic" w:cs="Noto Naskh Arabic"/>
          <w:rtl/>
        </w:rPr>
        <w:t>• الآيبان الخاص بصاحب المساحة عند التسويات.</w:t>
      </w:r>
    </w:p>
    <w:p w14:paraId="1872502B" w14:textId="77777777" w:rsidR="006D7C59" w:rsidRDefault="00000000" w:rsidP="00E91AEF">
      <w:pPr>
        <w:bidi/>
        <w:rPr>
          <w:rFonts w:hint="eastAsia"/>
        </w:rPr>
      </w:pPr>
      <w:r>
        <w:rPr>
          <w:rFonts w:eastAsia="Noto Naskh Arabic" w:cs="Noto Naskh Arabic"/>
          <w:rtl/>
        </w:rPr>
        <w:t>ولا تحتفظ المنصة ببيانات بطاقات الدفع متى كانت تتم معالجتها مباشرة بواسطة مزود خدمة الدفع المعتمد.</w:t>
      </w:r>
    </w:p>
    <w:p w14:paraId="747A4055" w14:textId="77777777" w:rsidR="006D7C59" w:rsidRPr="00716F43" w:rsidRDefault="00000000" w:rsidP="00E91AEF">
      <w:pPr>
        <w:keepNext/>
        <w:bidi/>
        <w:spacing w:before="160"/>
        <w:rPr>
          <w:rFonts w:hint="eastAsia"/>
          <w:bCs/>
        </w:rPr>
      </w:pPr>
      <w:r w:rsidRPr="00716F43">
        <w:rPr>
          <w:rFonts w:eastAsia="Noto Naskh Arabic" w:cs="Noto Naskh Arabic"/>
          <w:bCs/>
          <w:sz w:val="25"/>
          <w:rtl/>
        </w:rPr>
        <w:t>خامساً: بيانات الاستخدام</w:t>
      </w:r>
    </w:p>
    <w:p w14:paraId="1102FE5C" w14:textId="77777777" w:rsidR="006D7C59" w:rsidRDefault="00000000" w:rsidP="00E91AEF">
      <w:pPr>
        <w:bidi/>
        <w:rPr>
          <w:rFonts w:hint="eastAsia"/>
        </w:rPr>
      </w:pPr>
      <w:r>
        <w:rPr>
          <w:rFonts w:eastAsia="Noto Naskh Arabic" w:cs="Noto Naskh Arabic"/>
          <w:rtl/>
        </w:rPr>
        <w:t>قد تجمع المنصة بيانات تقنية، مثل:</w:t>
      </w:r>
    </w:p>
    <w:p w14:paraId="3AE4BE1A" w14:textId="77777777" w:rsidR="006D7C59" w:rsidRDefault="00000000" w:rsidP="00E91AEF">
      <w:pPr>
        <w:bidi/>
        <w:ind w:right="340" w:hanging="198"/>
        <w:rPr>
          <w:rFonts w:hint="eastAsia"/>
        </w:rPr>
      </w:pPr>
      <w:r>
        <w:rPr>
          <w:rFonts w:eastAsia="Noto Naskh Arabic" w:cs="Noto Naskh Arabic"/>
          <w:rtl/>
        </w:rPr>
        <w:t>• عنوان IP.</w:t>
      </w:r>
    </w:p>
    <w:p w14:paraId="745DCB80" w14:textId="77777777" w:rsidR="006D7C59" w:rsidRDefault="00000000" w:rsidP="00E91AEF">
      <w:pPr>
        <w:bidi/>
        <w:ind w:right="340" w:hanging="198"/>
        <w:rPr>
          <w:rFonts w:hint="eastAsia"/>
        </w:rPr>
      </w:pPr>
      <w:r>
        <w:rPr>
          <w:rFonts w:eastAsia="Noto Naskh Arabic" w:cs="Noto Naskh Arabic"/>
          <w:rtl/>
        </w:rPr>
        <w:t>• نوع الجهاز.</w:t>
      </w:r>
    </w:p>
    <w:p w14:paraId="4D54E875" w14:textId="77777777" w:rsidR="006D7C59" w:rsidRDefault="00000000" w:rsidP="00E91AEF">
      <w:pPr>
        <w:bidi/>
        <w:ind w:right="340" w:hanging="198"/>
        <w:rPr>
          <w:rFonts w:hint="eastAsia"/>
        </w:rPr>
      </w:pPr>
      <w:r>
        <w:rPr>
          <w:rFonts w:eastAsia="Noto Naskh Arabic" w:cs="Noto Naskh Arabic"/>
          <w:rtl/>
        </w:rPr>
        <w:t>• نوع المتصفح.</w:t>
      </w:r>
    </w:p>
    <w:p w14:paraId="4D66AD31" w14:textId="77777777" w:rsidR="006D7C59" w:rsidRDefault="00000000" w:rsidP="00E91AEF">
      <w:pPr>
        <w:bidi/>
        <w:ind w:right="340" w:hanging="198"/>
        <w:rPr>
          <w:rFonts w:hint="eastAsia"/>
        </w:rPr>
      </w:pPr>
      <w:r>
        <w:rPr>
          <w:rFonts w:eastAsia="Noto Naskh Arabic" w:cs="Noto Naskh Arabic"/>
          <w:rtl/>
        </w:rPr>
        <w:t>• نظام التشغيل.</w:t>
      </w:r>
    </w:p>
    <w:p w14:paraId="770EFEB9" w14:textId="77777777" w:rsidR="006D7C59" w:rsidRDefault="00000000" w:rsidP="00E91AEF">
      <w:pPr>
        <w:bidi/>
        <w:ind w:right="340" w:hanging="198"/>
        <w:rPr>
          <w:rFonts w:hint="eastAsia"/>
        </w:rPr>
      </w:pPr>
      <w:r>
        <w:rPr>
          <w:rFonts w:eastAsia="Noto Naskh Arabic" w:cs="Noto Naskh Arabic"/>
          <w:rtl/>
        </w:rPr>
        <w:t>• الصفحات التي تمت زيارتها.</w:t>
      </w:r>
    </w:p>
    <w:p w14:paraId="154EFBD1" w14:textId="77777777" w:rsidR="006D7C59" w:rsidRDefault="00000000" w:rsidP="00E91AEF">
      <w:pPr>
        <w:bidi/>
        <w:ind w:right="340" w:hanging="198"/>
        <w:rPr>
          <w:rFonts w:hint="eastAsia"/>
        </w:rPr>
      </w:pPr>
      <w:r>
        <w:rPr>
          <w:rFonts w:eastAsia="Noto Naskh Arabic" w:cs="Noto Naskh Arabic"/>
          <w:rtl/>
        </w:rPr>
        <w:t>• أوقات الدخول.</w:t>
      </w:r>
    </w:p>
    <w:p w14:paraId="121F371A" w14:textId="77777777" w:rsidR="006D7C59" w:rsidRDefault="00000000" w:rsidP="00E91AEF">
      <w:pPr>
        <w:bidi/>
        <w:ind w:right="340" w:hanging="198"/>
        <w:rPr>
          <w:rFonts w:hint="eastAsia"/>
        </w:rPr>
      </w:pPr>
      <w:r>
        <w:rPr>
          <w:rFonts w:eastAsia="Noto Naskh Arabic" w:cs="Noto Naskh Arabic"/>
          <w:rtl/>
        </w:rPr>
        <w:t>• سجلات الاستخدام.</w:t>
      </w:r>
    </w:p>
    <w:p w14:paraId="5291A06F" w14:textId="77777777" w:rsidR="006D7C59" w:rsidRPr="006D4570" w:rsidRDefault="00000000" w:rsidP="00E91AEF">
      <w:pPr>
        <w:keepNext/>
        <w:bidi/>
        <w:spacing w:before="160"/>
        <w:rPr>
          <w:rFonts w:hint="eastAsia"/>
          <w:bCs/>
        </w:rPr>
      </w:pPr>
      <w:r w:rsidRPr="006D4570">
        <w:rPr>
          <w:rFonts w:eastAsia="Noto Naskh Arabic" w:cs="Noto Naskh Arabic"/>
          <w:bCs/>
          <w:sz w:val="25"/>
          <w:rtl/>
        </w:rPr>
        <w:t>سادساً: بيانات التواصل</w:t>
      </w:r>
    </w:p>
    <w:p w14:paraId="37C4A0CF" w14:textId="77777777" w:rsidR="006D7C59" w:rsidRDefault="00000000" w:rsidP="00E91AEF">
      <w:pPr>
        <w:bidi/>
        <w:rPr>
          <w:rFonts w:hint="eastAsia"/>
        </w:rPr>
      </w:pPr>
      <w:r>
        <w:rPr>
          <w:rFonts w:eastAsia="Noto Naskh Arabic" w:cs="Noto Naskh Arabic"/>
          <w:rtl/>
        </w:rPr>
        <w:t>عند التواصل مع خدمة العملاء قد يتم الاحتفاظ بما يلي:</w:t>
      </w:r>
    </w:p>
    <w:p w14:paraId="0D5A00EA" w14:textId="77777777" w:rsidR="006D7C59" w:rsidRDefault="00000000" w:rsidP="00E91AEF">
      <w:pPr>
        <w:bidi/>
        <w:ind w:right="340" w:hanging="198"/>
        <w:rPr>
          <w:rFonts w:hint="eastAsia"/>
        </w:rPr>
      </w:pPr>
      <w:r>
        <w:rPr>
          <w:rFonts w:eastAsia="Noto Naskh Arabic" w:cs="Noto Naskh Arabic"/>
          <w:rtl/>
        </w:rPr>
        <w:t>• المراسلات.</w:t>
      </w:r>
    </w:p>
    <w:p w14:paraId="50E1D112" w14:textId="77777777" w:rsidR="006D7C59" w:rsidRDefault="00000000" w:rsidP="00E91AEF">
      <w:pPr>
        <w:bidi/>
        <w:ind w:right="340" w:hanging="198"/>
        <w:rPr>
          <w:rFonts w:hint="eastAsia"/>
        </w:rPr>
      </w:pPr>
      <w:r>
        <w:rPr>
          <w:rFonts w:eastAsia="Noto Naskh Arabic" w:cs="Noto Naskh Arabic"/>
          <w:rtl/>
        </w:rPr>
        <w:t>• الشكاوى.</w:t>
      </w:r>
    </w:p>
    <w:p w14:paraId="021E84FF" w14:textId="77777777" w:rsidR="006D7C59" w:rsidRDefault="00000000" w:rsidP="00E91AEF">
      <w:pPr>
        <w:bidi/>
        <w:ind w:right="340" w:hanging="198"/>
        <w:rPr>
          <w:rFonts w:hint="eastAsia"/>
        </w:rPr>
      </w:pPr>
      <w:r>
        <w:rPr>
          <w:rFonts w:eastAsia="Noto Naskh Arabic" w:cs="Noto Naskh Arabic"/>
          <w:rtl/>
        </w:rPr>
        <w:t>• الاستفسارات.</w:t>
      </w:r>
    </w:p>
    <w:p w14:paraId="67E0DBDD" w14:textId="77777777" w:rsidR="006D7C59" w:rsidRDefault="00000000" w:rsidP="00E91AEF">
      <w:pPr>
        <w:bidi/>
        <w:ind w:right="340" w:hanging="198"/>
        <w:rPr>
          <w:rFonts w:hint="eastAsia"/>
        </w:rPr>
      </w:pPr>
      <w:r>
        <w:rPr>
          <w:rFonts w:eastAsia="Noto Naskh Arabic" w:cs="Noto Naskh Arabic"/>
          <w:rtl/>
        </w:rPr>
        <w:t>• الملاحظات.</w:t>
      </w:r>
    </w:p>
    <w:p w14:paraId="385F9417" w14:textId="77777777" w:rsidR="006D7C59" w:rsidRDefault="00000000" w:rsidP="00E91AEF">
      <w:pPr>
        <w:bidi/>
        <w:ind w:right="340" w:hanging="198"/>
        <w:rPr>
          <w:rFonts w:hint="eastAsia"/>
        </w:rPr>
      </w:pPr>
      <w:r>
        <w:rPr>
          <w:rFonts w:eastAsia="Noto Naskh Arabic" w:cs="Noto Naskh Arabic"/>
          <w:rtl/>
        </w:rPr>
        <w:lastRenderedPageBreak/>
        <w:t>• التسجيلات الصوتية عند استخدامها بعد إشعار المتصل بذلك.</w:t>
      </w:r>
    </w:p>
    <w:p w14:paraId="45C108ED" w14:textId="77777777" w:rsidR="006D7C59" w:rsidRPr="00054759" w:rsidRDefault="00000000" w:rsidP="00E91AEF">
      <w:pPr>
        <w:keepNext/>
        <w:bidi/>
        <w:spacing w:before="200" w:after="0"/>
        <w:rPr>
          <w:rFonts w:hint="eastAsia"/>
          <w:bCs/>
        </w:rPr>
      </w:pPr>
      <w:r w:rsidRPr="00054759">
        <w:rPr>
          <w:rFonts w:eastAsia="Noto Naskh Arabic" w:cs="Noto Naskh Arabic"/>
          <w:bCs/>
          <w:sz w:val="28"/>
          <w:rtl/>
        </w:rPr>
        <w:t>المادة الرابعة</w:t>
      </w:r>
    </w:p>
    <w:p w14:paraId="19804C62" w14:textId="77777777" w:rsidR="006D7C59" w:rsidRDefault="00000000" w:rsidP="00E91AEF">
      <w:pPr>
        <w:keepNext/>
        <w:bidi/>
        <w:spacing w:after="100"/>
        <w:rPr>
          <w:rFonts w:hint="eastAsia"/>
        </w:rPr>
      </w:pPr>
      <w:r>
        <w:rPr>
          <w:rFonts w:eastAsia="Noto Naskh Arabic" w:cs="Noto Naskh Arabic"/>
          <w:b/>
          <w:sz w:val="26"/>
          <w:rtl/>
        </w:rPr>
        <w:t>أغراض معالجة البيانات</w:t>
      </w:r>
    </w:p>
    <w:p w14:paraId="69FF0EBC" w14:textId="77777777" w:rsidR="006D7C59" w:rsidRDefault="00000000" w:rsidP="00E91AEF">
      <w:pPr>
        <w:bidi/>
        <w:rPr>
          <w:rFonts w:hint="eastAsia"/>
        </w:rPr>
      </w:pPr>
      <w:r>
        <w:rPr>
          <w:rFonts w:eastAsia="Noto Naskh Arabic" w:cs="Noto Naskh Arabic"/>
          <w:rtl/>
        </w:rPr>
        <w:t>تعالج البيانات الشخصية للأغراض الآتية:</w:t>
      </w:r>
    </w:p>
    <w:p w14:paraId="78E538E8" w14:textId="77777777" w:rsidR="006D7C59" w:rsidRDefault="00000000" w:rsidP="00E91AEF">
      <w:pPr>
        <w:bidi/>
        <w:ind w:right="340" w:hanging="198"/>
        <w:rPr>
          <w:rFonts w:hint="eastAsia"/>
        </w:rPr>
      </w:pPr>
      <w:r>
        <w:rPr>
          <w:rFonts w:eastAsia="Noto Naskh Arabic" w:cs="Noto Naskh Arabic"/>
          <w:rtl/>
        </w:rPr>
        <w:t>1. إنشاء الحسابات.</w:t>
      </w:r>
    </w:p>
    <w:p w14:paraId="0CC50ABB" w14:textId="77777777" w:rsidR="006D7C59" w:rsidRDefault="00000000" w:rsidP="00E91AEF">
      <w:pPr>
        <w:bidi/>
        <w:ind w:right="340" w:hanging="198"/>
        <w:rPr>
          <w:rFonts w:hint="eastAsia"/>
        </w:rPr>
      </w:pPr>
      <w:r>
        <w:rPr>
          <w:rFonts w:eastAsia="Noto Naskh Arabic" w:cs="Noto Naskh Arabic"/>
          <w:rtl/>
        </w:rPr>
        <w:t>2. التحقق من الهوية والصلاحيات.</w:t>
      </w:r>
    </w:p>
    <w:p w14:paraId="7E39515E" w14:textId="77777777" w:rsidR="006D7C59" w:rsidRDefault="00000000" w:rsidP="00E91AEF">
      <w:pPr>
        <w:bidi/>
        <w:ind w:right="340" w:hanging="198"/>
        <w:rPr>
          <w:rFonts w:hint="eastAsia"/>
        </w:rPr>
      </w:pPr>
      <w:r>
        <w:rPr>
          <w:rFonts w:eastAsia="Noto Naskh Arabic" w:cs="Noto Naskh Arabic"/>
          <w:rtl/>
        </w:rPr>
        <w:t>3. تنفيذ الحجوزات.</w:t>
      </w:r>
    </w:p>
    <w:p w14:paraId="77F36E25" w14:textId="77777777" w:rsidR="006D7C59" w:rsidRDefault="00000000" w:rsidP="00E91AEF">
      <w:pPr>
        <w:bidi/>
        <w:ind w:right="340" w:hanging="198"/>
        <w:rPr>
          <w:rFonts w:hint="eastAsia"/>
        </w:rPr>
      </w:pPr>
      <w:r>
        <w:rPr>
          <w:rFonts w:eastAsia="Noto Naskh Arabic" w:cs="Noto Naskh Arabic"/>
          <w:rtl/>
        </w:rPr>
        <w:t>4. معالجة المدفوعات والتسويات.</w:t>
      </w:r>
    </w:p>
    <w:p w14:paraId="50D569F7" w14:textId="77777777" w:rsidR="006D7C59" w:rsidRDefault="00000000" w:rsidP="00E91AEF">
      <w:pPr>
        <w:bidi/>
        <w:ind w:right="340" w:hanging="198"/>
        <w:rPr>
          <w:rFonts w:hint="eastAsia"/>
        </w:rPr>
      </w:pPr>
      <w:r>
        <w:rPr>
          <w:rFonts w:eastAsia="Noto Naskh Arabic" w:cs="Noto Naskh Arabic"/>
          <w:rtl/>
        </w:rPr>
        <w:t>5. تقديم خدمات الدعم الفني.</w:t>
      </w:r>
    </w:p>
    <w:p w14:paraId="264F118F" w14:textId="77777777" w:rsidR="006D7C59" w:rsidRDefault="00000000" w:rsidP="00E91AEF">
      <w:pPr>
        <w:bidi/>
        <w:ind w:right="340" w:hanging="198"/>
        <w:rPr>
          <w:rFonts w:hint="eastAsia"/>
        </w:rPr>
      </w:pPr>
      <w:r>
        <w:rPr>
          <w:rFonts w:eastAsia="Noto Naskh Arabic" w:cs="Noto Naskh Arabic"/>
          <w:rtl/>
        </w:rPr>
        <w:t>6. معالجة الشكاوى.</w:t>
      </w:r>
    </w:p>
    <w:p w14:paraId="426152D9" w14:textId="77777777" w:rsidR="006D7C59" w:rsidRDefault="00000000" w:rsidP="00E91AEF">
      <w:pPr>
        <w:bidi/>
        <w:ind w:right="340" w:hanging="198"/>
        <w:rPr>
          <w:rFonts w:hint="eastAsia"/>
        </w:rPr>
      </w:pPr>
      <w:r>
        <w:rPr>
          <w:rFonts w:eastAsia="Noto Naskh Arabic" w:cs="Noto Naskh Arabic"/>
          <w:rtl/>
        </w:rPr>
        <w:t>7. تحسين تجربة المستخدم.</w:t>
      </w:r>
    </w:p>
    <w:p w14:paraId="2AB415A4" w14:textId="77777777" w:rsidR="006D7C59" w:rsidRDefault="00000000" w:rsidP="00E91AEF">
      <w:pPr>
        <w:bidi/>
        <w:ind w:right="340" w:hanging="198"/>
        <w:rPr>
          <w:rFonts w:hint="eastAsia"/>
        </w:rPr>
      </w:pPr>
      <w:r>
        <w:rPr>
          <w:rFonts w:eastAsia="Noto Naskh Arabic" w:cs="Noto Naskh Arabic"/>
          <w:rtl/>
        </w:rPr>
        <w:t>8. تطوير خدمات المنصة.</w:t>
      </w:r>
    </w:p>
    <w:p w14:paraId="59AF0101" w14:textId="77777777" w:rsidR="006D7C59" w:rsidRDefault="00000000" w:rsidP="00E91AEF">
      <w:pPr>
        <w:bidi/>
        <w:ind w:right="340" w:hanging="198"/>
        <w:rPr>
          <w:rFonts w:hint="eastAsia"/>
        </w:rPr>
      </w:pPr>
      <w:r>
        <w:rPr>
          <w:rFonts w:eastAsia="Noto Naskh Arabic" w:cs="Noto Naskh Arabic"/>
          <w:rtl/>
        </w:rPr>
        <w:t>9. حماية المنصة من الاحتيال وإساءة الاستخدام.</w:t>
      </w:r>
    </w:p>
    <w:p w14:paraId="29C667B2" w14:textId="77777777" w:rsidR="006D7C59" w:rsidRDefault="00000000" w:rsidP="00E91AEF">
      <w:pPr>
        <w:bidi/>
        <w:ind w:right="340" w:hanging="198"/>
        <w:rPr>
          <w:rFonts w:hint="eastAsia"/>
        </w:rPr>
      </w:pPr>
      <w:r>
        <w:rPr>
          <w:rFonts w:eastAsia="Noto Naskh Arabic" w:cs="Noto Naskh Arabic"/>
          <w:rtl/>
        </w:rPr>
        <w:t>10. الوفاء بالالتزامات النظامية.</w:t>
      </w:r>
    </w:p>
    <w:p w14:paraId="3B84D375" w14:textId="77777777" w:rsidR="006D7C59" w:rsidRDefault="00000000" w:rsidP="00E91AEF">
      <w:pPr>
        <w:bidi/>
        <w:ind w:right="340" w:hanging="198"/>
        <w:rPr>
          <w:rFonts w:hint="eastAsia"/>
        </w:rPr>
      </w:pPr>
      <w:r>
        <w:rPr>
          <w:rFonts w:eastAsia="Noto Naskh Arabic" w:cs="Noto Naskh Arabic"/>
          <w:rtl/>
        </w:rPr>
        <w:t>11. التواصل مع المستخدم بشأن الخدمات أو التحديثات أو الإشعارات المرتبطة بالحساب أو بالحجوزات.</w:t>
      </w:r>
    </w:p>
    <w:p w14:paraId="71B10764" w14:textId="77777777" w:rsidR="006D7C59" w:rsidRDefault="00000000" w:rsidP="00E91AEF">
      <w:pPr>
        <w:bidi/>
        <w:rPr>
          <w:rFonts w:hint="eastAsia"/>
        </w:rPr>
      </w:pPr>
      <w:r>
        <w:rPr>
          <w:rFonts w:eastAsia="Noto Naskh Arabic" w:cs="Noto Naskh Arabic"/>
          <w:rtl/>
        </w:rPr>
        <w:t>ولا تستخدم البيانات الشخصية في أغراض أخرى إلا إذا كان ذلك مسموحًا به نظامًا أو بعد الحصول على موافقة صاحب البيانات عند الاقتضاء.</w:t>
      </w:r>
    </w:p>
    <w:p w14:paraId="2F758A01" w14:textId="77777777" w:rsidR="006D7C59" w:rsidRPr="00196FD4" w:rsidRDefault="00000000" w:rsidP="00E91AEF">
      <w:pPr>
        <w:keepNext/>
        <w:bidi/>
        <w:spacing w:before="200" w:after="0"/>
        <w:rPr>
          <w:rFonts w:hint="eastAsia"/>
          <w:bCs/>
        </w:rPr>
      </w:pPr>
      <w:r w:rsidRPr="00196FD4">
        <w:rPr>
          <w:rFonts w:eastAsia="Noto Naskh Arabic" w:cs="Noto Naskh Arabic"/>
          <w:bCs/>
          <w:sz w:val="28"/>
          <w:rtl/>
        </w:rPr>
        <w:t>المادة الخامسة</w:t>
      </w:r>
    </w:p>
    <w:p w14:paraId="4B3C19CF" w14:textId="77777777" w:rsidR="006D7C59" w:rsidRDefault="00000000" w:rsidP="00E91AEF">
      <w:pPr>
        <w:keepNext/>
        <w:bidi/>
        <w:spacing w:after="100"/>
        <w:rPr>
          <w:rFonts w:hint="eastAsia"/>
        </w:rPr>
      </w:pPr>
      <w:r>
        <w:rPr>
          <w:rFonts w:eastAsia="Noto Naskh Arabic" w:cs="Noto Naskh Arabic"/>
          <w:b/>
          <w:sz w:val="26"/>
          <w:rtl/>
        </w:rPr>
        <w:t>الأساس النظامي لمعالجة البيانات</w:t>
      </w:r>
    </w:p>
    <w:p w14:paraId="5BB7050C" w14:textId="77777777" w:rsidR="006D7C59" w:rsidRDefault="00000000" w:rsidP="00E91AEF">
      <w:pPr>
        <w:bidi/>
        <w:rPr>
          <w:rFonts w:hint="eastAsia"/>
        </w:rPr>
      </w:pPr>
      <w:r>
        <w:rPr>
          <w:rFonts w:eastAsia="Noto Naskh Arabic" w:cs="Noto Naskh Arabic"/>
          <w:rtl/>
        </w:rPr>
        <w:t>تعالج إحياء مساحة البيانات الشخصية استنادًا إلى واحد أو أكثر من الأسس النظامية الآتية، بحسب طبيعة المعالجة:</w:t>
      </w:r>
    </w:p>
    <w:p w14:paraId="174977F3" w14:textId="77777777" w:rsidR="006D7C59" w:rsidRDefault="00000000" w:rsidP="00E91AEF">
      <w:pPr>
        <w:bidi/>
        <w:ind w:right="340" w:hanging="198"/>
        <w:rPr>
          <w:rFonts w:hint="eastAsia"/>
        </w:rPr>
      </w:pPr>
      <w:r>
        <w:rPr>
          <w:rFonts w:eastAsia="Noto Naskh Arabic" w:cs="Noto Naskh Arabic"/>
          <w:rtl/>
        </w:rPr>
        <w:t>• تنفيذ العلاقة التعاقدية مع المستخدم.</w:t>
      </w:r>
    </w:p>
    <w:p w14:paraId="788B6FE7" w14:textId="77777777" w:rsidR="006D7C59" w:rsidRDefault="00000000" w:rsidP="00E91AEF">
      <w:pPr>
        <w:bidi/>
        <w:ind w:right="340" w:hanging="198"/>
        <w:rPr>
          <w:rFonts w:hint="eastAsia"/>
        </w:rPr>
      </w:pPr>
      <w:r>
        <w:rPr>
          <w:rFonts w:eastAsia="Noto Naskh Arabic" w:cs="Noto Naskh Arabic"/>
          <w:rtl/>
        </w:rPr>
        <w:t>• الوفاء بالتزام نظامي.</w:t>
      </w:r>
    </w:p>
    <w:p w14:paraId="1850EDD4" w14:textId="77777777" w:rsidR="006D7C59" w:rsidRDefault="00000000" w:rsidP="00E91AEF">
      <w:pPr>
        <w:bidi/>
        <w:ind w:right="340" w:hanging="198"/>
        <w:rPr>
          <w:rFonts w:hint="eastAsia"/>
        </w:rPr>
      </w:pPr>
      <w:r>
        <w:rPr>
          <w:rFonts w:eastAsia="Noto Naskh Arabic" w:cs="Noto Naskh Arabic"/>
          <w:rtl/>
        </w:rPr>
        <w:t>• تحقيق مصلحة مشروعة لا تتعارض مع حقوق صاحب البيانات.</w:t>
      </w:r>
    </w:p>
    <w:p w14:paraId="73C089B2" w14:textId="77777777" w:rsidR="006D7C59" w:rsidRDefault="00000000" w:rsidP="00E91AEF">
      <w:pPr>
        <w:bidi/>
        <w:ind w:right="340" w:hanging="198"/>
        <w:rPr>
          <w:rFonts w:hint="eastAsia"/>
        </w:rPr>
      </w:pPr>
      <w:r>
        <w:rPr>
          <w:rFonts w:eastAsia="Noto Naskh Arabic" w:cs="Noto Naskh Arabic"/>
          <w:rtl/>
        </w:rPr>
        <w:t>• موافقة صاحب البيانات، متى تطلبها النظام.</w:t>
      </w:r>
    </w:p>
    <w:p w14:paraId="3C6F6DE5" w14:textId="77777777" w:rsidR="006D7C59" w:rsidRPr="00A33B4E" w:rsidRDefault="00000000" w:rsidP="00E91AEF">
      <w:pPr>
        <w:keepNext/>
        <w:bidi/>
        <w:spacing w:before="200" w:after="0"/>
        <w:rPr>
          <w:rFonts w:hint="eastAsia"/>
          <w:bCs/>
        </w:rPr>
      </w:pPr>
      <w:r w:rsidRPr="00A33B4E">
        <w:rPr>
          <w:rFonts w:eastAsia="Noto Naskh Arabic" w:cs="Noto Naskh Arabic"/>
          <w:bCs/>
          <w:sz w:val="28"/>
          <w:rtl/>
        </w:rPr>
        <w:t>المادة السادسة</w:t>
      </w:r>
    </w:p>
    <w:p w14:paraId="19D7CA2D" w14:textId="77777777" w:rsidR="006D7C59" w:rsidRDefault="00000000" w:rsidP="00E91AEF">
      <w:pPr>
        <w:keepNext/>
        <w:bidi/>
        <w:spacing w:after="100"/>
        <w:rPr>
          <w:rFonts w:hint="eastAsia"/>
        </w:rPr>
      </w:pPr>
      <w:r>
        <w:rPr>
          <w:rFonts w:eastAsia="Noto Naskh Arabic" w:cs="Noto Naskh Arabic"/>
          <w:b/>
          <w:sz w:val="26"/>
          <w:rtl/>
        </w:rPr>
        <w:t>مشاركة البيانات</w:t>
      </w:r>
    </w:p>
    <w:p w14:paraId="0673EDFA" w14:textId="77777777" w:rsidR="006D7C59" w:rsidRDefault="00000000" w:rsidP="00E91AEF">
      <w:pPr>
        <w:bidi/>
        <w:rPr>
          <w:rFonts w:hint="eastAsia"/>
        </w:rPr>
      </w:pPr>
      <w:r>
        <w:rPr>
          <w:rFonts w:eastAsia="Noto Naskh Arabic" w:cs="Noto Naskh Arabic"/>
          <w:rtl/>
        </w:rPr>
        <w:t>لا تقوم إحياء مساحة ببيع البيانات الشخصية.</w:t>
      </w:r>
    </w:p>
    <w:p w14:paraId="287D4A31" w14:textId="77777777" w:rsidR="006D7C59" w:rsidRDefault="00000000" w:rsidP="00E91AEF">
      <w:pPr>
        <w:bidi/>
        <w:rPr>
          <w:rFonts w:hint="eastAsia"/>
        </w:rPr>
      </w:pPr>
      <w:r>
        <w:rPr>
          <w:rFonts w:eastAsia="Noto Naskh Arabic" w:cs="Noto Naskh Arabic"/>
          <w:rtl/>
        </w:rPr>
        <w:t>ويجوز مشاركة البيانات، في الحدود اللازمة، مع:</w:t>
      </w:r>
    </w:p>
    <w:p w14:paraId="69940062" w14:textId="77777777" w:rsidR="006D7C59" w:rsidRDefault="00000000" w:rsidP="00E91AEF">
      <w:pPr>
        <w:bidi/>
        <w:ind w:right="340" w:hanging="198"/>
        <w:rPr>
          <w:rFonts w:hint="eastAsia"/>
        </w:rPr>
      </w:pPr>
      <w:r>
        <w:rPr>
          <w:rFonts w:eastAsia="Noto Naskh Arabic" w:cs="Noto Naskh Arabic"/>
          <w:rtl/>
        </w:rPr>
        <w:t>• مزودي خدمات الدفع.</w:t>
      </w:r>
    </w:p>
    <w:p w14:paraId="6DDF8D7C" w14:textId="77777777" w:rsidR="006D7C59" w:rsidRDefault="00000000" w:rsidP="00E91AEF">
      <w:pPr>
        <w:bidi/>
        <w:ind w:right="340" w:hanging="198"/>
        <w:rPr>
          <w:rFonts w:hint="eastAsia"/>
        </w:rPr>
      </w:pPr>
      <w:r>
        <w:rPr>
          <w:rFonts w:eastAsia="Noto Naskh Arabic" w:cs="Noto Naskh Arabic"/>
          <w:rtl/>
        </w:rPr>
        <w:t>• مزودي خدمات الاستضافة التقنية.</w:t>
      </w:r>
    </w:p>
    <w:p w14:paraId="3443BEBD" w14:textId="77777777" w:rsidR="006D7C59" w:rsidRDefault="00000000" w:rsidP="00E91AEF">
      <w:pPr>
        <w:bidi/>
        <w:ind w:right="340" w:hanging="198"/>
        <w:rPr>
          <w:rFonts w:hint="eastAsia"/>
        </w:rPr>
      </w:pPr>
      <w:r>
        <w:rPr>
          <w:rFonts w:eastAsia="Noto Naskh Arabic" w:cs="Noto Naskh Arabic"/>
          <w:rtl/>
        </w:rPr>
        <w:t>• مزودي الرسائل النصية أو البريد الإلكتروني.</w:t>
      </w:r>
    </w:p>
    <w:p w14:paraId="25F939B2" w14:textId="77777777" w:rsidR="006D7C59" w:rsidRDefault="00000000" w:rsidP="00E91AEF">
      <w:pPr>
        <w:bidi/>
        <w:ind w:right="340" w:hanging="198"/>
        <w:rPr>
          <w:rFonts w:hint="eastAsia"/>
        </w:rPr>
      </w:pPr>
      <w:r>
        <w:rPr>
          <w:rFonts w:eastAsia="Noto Naskh Arabic" w:cs="Noto Naskh Arabic"/>
          <w:rtl/>
        </w:rPr>
        <w:t>• الجهات الحكومية أو القضائية أو الرقابية عند وجود التزام نظامي.</w:t>
      </w:r>
    </w:p>
    <w:p w14:paraId="65271DC1" w14:textId="77777777" w:rsidR="006D7C59" w:rsidRDefault="00000000" w:rsidP="00E91AEF">
      <w:pPr>
        <w:bidi/>
        <w:ind w:right="340" w:hanging="198"/>
        <w:rPr>
          <w:rFonts w:hint="eastAsia"/>
        </w:rPr>
      </w:pPr>
      <w:r>
        <w:rPr>
          <w:rFonts w:eastAsia="Noto Naskh Arabic" w:cs="Noto Naskh Arabic"/>
          <w:rtl/>
        </w:rPr>
        <w:t>• الشركاء التقنيين اللازمين لتشغيل المنصة.</w:t>
      </w:r>
    </w:p>
    <w:p w14:paraId="28AD68E1" w14:textId="77777777" w:rsidR="006D7C59" w:rsidRDefault="00000000" w:rsidP="00E91AEF">
      <w:pPr>
        <w:bidi/>
        <w:rPr>
          <w:rFonts w:hint="eastAsia"/>
        </w:rPr>
      </w:pPr>
      <w:r>
        <w:rPr>
          <w:rFonts w:eastAsia="Noto Naskh Arabic" w:cs="Noto Naskh Arabic"/>
          <w:rtl/>
        </w:rPr>
        <w:t>وتلتزم إحياء مساحة بالحد من مشاركة البيانات إلى القدر اللازم لتحقيق الغرض من المعالجة.</w:t>
      </w:r>
    </w:p>
    <w:p w14:paraId="1F9D4B91" w14:textId="77777777" w:rsidR="006D7C59" w:rsidRPr="00C2471C" w:rsidRDefault="00000000" w:rsidP="00E91AEF">
      <w:pPr>
        <w:keepNext/>
        <w:bidi/>
        <w:spacing w:before="200" w:after="0"/>
        <w:rPr>
          <w:rFonts w:hint="eastAsia"/>
          <w:bCs/>
        </w:rPr>
      </w:pPr>
      <w:r w:rsidRPr="00C2471C">
        <w:rPr>
          <w:rFonts w:eastAsia="Noto Naskh Arabic" w:cs="Noto Naskh Arabic"/>
          <w:bCs/>
          <w:sz w:val="28"/>
          <w:rtl/>
        </w:rPr>
        <w:lastRenderedPageBreak/>
        <w:t>المادة السابعة</w:t>
      </w:r>
    </w:p>
    <w:p w14:paraId="7068CC9E" w14:textId="77777777" w:rsidR="006D7C59" w:rsidRDefault="00000000" w:rsidP="00E91AEF">
      <w:pPr>
        <w:keepNext/>
        <w:bidi/>
        <w:spacing w:after="100"/>
        <w:rPr>
          <w:rFonts w:hint="eastAsia"/>
        </w:rPr>
      </w:pPr>
      <w:r>
        <w:rPr>
          <w:rFonts w:eastAsia="Noto Naskh Arabic" w:cs="Noto Naskh Arabic"/>
          <w:b/>
          <w:sz w:val="26"/>
          <w:rtl/>
        </w:rPr>
        <w:t>نقل البيانات</w:t>
      </w:r>
    </w:p>
    <w:p w14:paraId="7F7ECC85" w14:textId="77777777" w:rsidR="006D7C59" w:rsidRDefault="00000000" w:rsidP="00E91AEF">
      <w:pPr>
        <w:bidi/>
        <w:rPr>
          <w:rFonts w:hint="eastAsia"/>
        </w:rPr>
      </w:pPr>
      <w:r>
        <w:rPr>
          <w:rFonts w:eastAsia="Noto Naskh Arabic" w:cs="Noto Naskh Arabic"/>
          <w:rtl/>
        </w:rPr>
        <w:t>تعالج البيانات داخل المملكة العربية السعودية متى كان ذلك ممكنًا.</w:t>
      </w:r>
    </w:p>
    <w:p w14:paraId="3E790593" w14:textId="77777777" w:rsidR="006D7C59" w:rsidRDefault="00000000" w:rsidP="00E91AEF">
      <w:pPr>
        <w:bidi/>
        <w:rPr>
          <w:rFonts w:hint="eastAsia"/>
        </w:rPr>
      </w:pPr>
      <w:r>
        <w:rPr>
          <w:rFonts w:eastAsia="Noto Naskh Arabic" w:cs="Noto Naskh Arabic"/>
          <w:rtl/>
        </w:rPr>
        <w:t>وفي حال استدعت الحاجة نقل البيانات أو معالجتها خارج المملكة، يتم ذلك وفقًا لما تجيزه الأنظمة والتعليمات المعمول بها.</w:t>
      </w:r>
    </w:p>
    <w:p w14:paraId="43D7AA99" w14:textId="77777777" w:rsidR="006D7C59" w:rsidRPr="00C2471C" w:rsidRDefault="00000000" w:rsidP="00E91AEF">
      <w:pPr>
        <w:keepNext/>
        <w:bidi/>
        <w:spacing w:before="200" w:after="0"/>
        <w:rPr>
          <w:rFonts w:hint="eastAsia"/>
          <w:bCs/>
        </w:rPr>
      </w:pPr>
      <w:r w:rsidRPr="00C2471C">
        <w:rPr>
          <w:rFonts w:eastAsia="Noto Naskh Arabic" w:cs="Noto Naskh Arabic"/>
          <w:bCs/>
          <w:sz w:val="28"/>
          <w:rtl/>
        </w:rPr>
        <w:t>المادة الثامنة</w:t>
      </w:r>
    </w:p>
    <w:p w14:paraId="43B89363" w14:textId="77777777" w:rsidR="006D7C59" w:rsidRDefault="00000000" w:rsidP="00E91AEF">
      <w:pPr>
        <w:keepNext/>
        <w:bidi/>
        <w:spacing w:after="100"/>
        <w:rPr>
          <w:rFonts w:hint="eastAsia"/>
        </w:rPr>
      </w:pPr>
      <w:r>
        <w:rPr>
          <w:rFonts w:eastAsia="Noto Naskh Arabic" w:cs="Noto Naskh Arabic"/>
          <w:b/>
          <w:sz w:val="26"/>
          <w:rtl/>
        </w:rPr>
        <w:t>الاحتفاظ بالبيانات</w:t>
      </w:r>
    </w:p>
    <w:p w14:paraId="1AFB14B5" w14:textId="77777777" w:rsidR="006D7C59" w:rsidRDefault="00000000" w:rsidP="00E91AEF">
      <w:pPr>
        <w:bidi/>
        <w:rPr>
          <w:rFonts w:hint="eastAsia"/>
        </w:rPr>
      </w:pPr>
      <w:r>
        <w:rPr>
          <w:rFonts w:eastAsia="Noto Naskh Arabic" w:cs="Noto Naskh Arabic"/>
          <w:rtl/>
        </w:rPr>
        <w:t>تحتفظ إحياء مساحة بالبيانات الشخصية طوال المدة اللازمة لتحقيق الأغراض التي جمعت من أجلها، أو للوفاء بالالتزامات النظامية أو التعاقدية، أو لحماية الحقوق، أو لمعالجة النزاعات.</w:t>
      </w:r>
    </w:p>
    <w:p w14:paraId="2D563221" w14:textId="77777777" w:rsidR="006D7C59" w:rsidRDefault="00000000" w:rsidP="00E91AEF">
      <w:pPr>
        <w:bidi/>
        <w:rPr>
          <w:rFonts w:hint="eastAsia"/>
        </w:rPr>
      </w:pPr>
      <w:r>
        <w:rPr>
          <w:rFonts w:eastAsia="Noto Naskh Arabic" w:cs="Noto Naskh Arabic"/>
          <w:rtl/>
        </w:rPr>
        <w:t>وعند انتهاء الغرض من الاحتفاظ، يتم حذف البيانات أو إتلافها أو جعلها غير قابلة لتحديد هوية أصحابها، وفقًا لما تقضي به الأنظمة.</w:t>
      </w:r>
    </w:p>
    <w:p w14:paraId="5ECDF5AD" w14:textId="77777777" w:rsidR="006D7C59" w:rsidRPr="00367F13" w:rsidRDefault="00000000" w:rsidP="00E91AEF">
      <w:pPr>
        <w:keepNext/>
        <w:bidi/>
        <w:spacing w:before="200" w:after="0"/>
        <w:rPr>
          <w:rFonts w:hint="eastAsia"/>
          <w:bCs/>
        </w:rPr>
      </w:pPr>
      <w:r w:rsidRPr="00367F13">
        <w:rPr>
          <w:rFonts w:eastAsia="Noto Naskh Arabic" w:cs="Noto Naskh Arabic"/>
          <w:bCs/>
          <w:sz w:val="28"/>
          <w:rtl/>
        </w:rPr>
        <w:t>المادة التاسعة</w:t>
      </w:r>
    </w:p>
    <w:p w14:paraId="1E56D7F3" w14:textId="77777777" w:rsidR="006D7C59" w:rsidRDefault="00000000" w:rsidP="00E91AEF">
      <w:pPr>
        <w:keepNext/>
        <w:bidi/>
        <w:spacing w:after="100"/>
        <w:rPr>
          <w:rFonts w:hint="eastAsia"/>
        </w:rPr>
      </w:pPr>
      <w:r>
        <w:rPr>
          <w:rFonts w:eastAsia="Noto Naskh Arabic" w:cs="Noto Naskh Arabic"/>
          <w:b/>
          <w:sz w:val="26"/>
          <w:rtl/>
        </w:rPr>
        <w:t>حماية البيانات</w:t>
      </w:r>
    </w:p>
    <w:p w14:paraId="04A7408D" w14:textId="77777777" w:rsidR="006D7C59" w:rsidRDefault="00000000" w:rsidP="00E91AEF">
      <w:pPr>
        <w:bidi/>
        <w:rPr>
          <w:rFonts w:hint="eastAsia"/>
        </w:rPr>
      </w:pPr>
      <w:r>
        <w:rPr>
          <w:rFonts w:eastAsia="Noto Naskh Arabic" w:cs="Noto Naskh Arabic"/>
          <w:rtl/>
        </w:rPr>
        <w:t>تتخذ إحياء مساحة التدابير التنظيمية والإدارية والتقنية المناسبة لحماية البيانات الشخصية من:</w:t>
      </w:r>
    </w:p>
    <w:p w14:paraId="1F640856" w14:textId="77777777" w:rsidR="006D7C59" w:rsidRDefault="00000000" w:rsidP="00E91AEF">
      <w:pPr>
        <w:bidi/>
        <w:ind w:right="340" w:hanging="198"/>
        <w:rPr>
          <w:rFonts w:hint="eastAsia"/>
        </w:rPr>
      </w:pPr>
      <w:r>
        <w:rPr>
          <w:rFonts w:eastAsia="Noto Naskh Arabic" w:cs="Noto Naskh Arabic"/>
          <w:rtl/>
        </w:rPr>
        <w:t>• الوصول غير المصرح به.</w:t>
      </w:r>
    </w:p>
    <w:p w14:paraId="5BA09E09" w14:textId="77777777" w:rsidR="006D7C59" w:rsidRDefault="00000000" w:rsidP="00E91AEF">
      <w:pPr>
        <w:bidi/>
        <w:ind w:right="340" w:hanging="198"/>
        <w:rPr>
          <w:rFonts w:hint="eastAsia"/>
        </w:rPr>
      </w:pPr>
      <w:r>
        <w:rPr>
          <w:rFonts w:eastAsia="Noto Naskh Arabic" w:cs="Noto Naskh Arabic"/>
          <w:rtl/>
        </w:rPr>
        <w:t>• الاستخدام غير المشروع.</w:t>
      </w:r>
    </w:p>
    <w:p w14:paraId="3BDBB475" w14:textId="77777777" w:rsidR="006D7C59" w:rsidRDefault="00000000" w:rsidP="00E91AEF">
      <w:pPr>
        <w:bidi/>
        <w:ind w:right="340" w:hanging="198"/>
        <w:rPr>
          <w:rFonts w:hint="eastAsia"/>
        </w:rPr>
      </w:pPr>
      <w:r>
        <w:rPr>
          <w:rFonts w:eastAsia="Noto Naskh Arabic" w:cs="Noto Naskh Arabic"/>
          <w:rtl/>
        </w:rPr>
        <w:t>• الإفصاح غير المصرح به.</w:t>
      </w:r>
    </w:p>
    <w:p w14:paraId="76A6C9A3" w14:textId="77777777" w:rsidR="006D7C59" w:rsidRDefault="00000000" w:rsidP="00E91AEF">
      <w:pPr>
        <w:bidi/>
        <w:ind w:right="340" w:hanging="198"/>
        <w:rPr>
          <w:rFonts w:hint="eastAsia"/>
        </w:rPr>
      </w:pPr>
      <w:r>
        <w:rPr>
          <w:rFonts w:eastAsia="Noto Naskh Arabic" w:cs="Noto Naskh Arabic"/>
          <w:rtl/>
        </w:rPr>
        <w:t>• التعديل.</w:t>
      </w:r>
    </w:p>
    <w:p w14:paraId="779269F2" w14:textId="77777777" w:rsidR="006D7C59" w:rsidRDefault="00000000" w:rsidP="00E91AEF">
      <w:pPr>
        <w:bidi/>
        <w:ind w:right="340" w:hanging="198"/>
        <w:rPr>
          <w:rFonts w:hint="eastAsia"/>
        </w:rPr>
      </w:pPr>
      <w:r>
        <w:rPr>
          <w:rFonts w:eastAsia="Noto Naskh Arabic" w:cs="Noto Naskh Arabic"/>
          <w:rtl/>
        </w:rPr>
        <w:t>• الفقد.</w:t>
      </w:r>
    </w:p>
    <w:p w14:paraId="46F77328" w14:textId="77777777" w:rsidR="006D7C59" w:rsidRDefault="00000000" w:rsidP="00E91AEF">
      <w:pPr>
        <w:bidi/>
        <w:ind w:right="340" w:hanging="198"/>
        <w:rPr>
          <w:rFonts w:hint="eastAsia"/>
        </w:rPr>
      </w:pPr>
      <w:r>
        <w:rPr>
          <w:rFonts w:eastAsia="Noto Naskh Arabic" w:cs="Noto Naskh Arabic"/>
          <w:rtl/>
        </w:rPr>
        <w:t>• التلف.</w:t>
      </w:r>
    </w:p>
    <w:p w14:paraId="1E09A451" w14:textId="77777777" w:rsidR="006D7C59" w:rsidRDefault="00000000" w:rsidP="00E91AEF">
      <w:pPr>
        <w:bidi/>
        <w:rPr>
          <w:rFonts w:hint="eastAsia"/>
        </w:rPr>
      </w:pPr>
      <w:r>
        <w:rPr>
          <w:rFonts w:eastAsia="Noto Naskh Arabic" w:cs="Noto Naskh Arabic"/>
          <w:rtl/>
        </w:rPr>
        <w:t>ورغم اتخاذ هذه التدابير، لا يمكن ضمان الحماية المطلقة لأي نظام إلكتروني.</w:t>
      </w:r>
    </w:p>
    <w:p w14:paraId="72F188A5" w14:textId="77777777" w:rsidR="006D7C59" w:rsidRPr="000470E8" w:rsidRDefault="00000000" w:rsidP="00E91AEF">
      <w:pPr>
        <w:keepNext/>
        <w:bidi/>
        <w:spacing w:before="200" w:after="0"/>
        <w:rPr>
          <w:rFonts w:hint="eastAsia"/>
          <w:bCs/>
        </w:rPr>
      </w:pPr>
      <w:r w:rsidRPr="000470E8">
        <w:rPr>
          <w:rFonts w:eastAsia="Noto Naskh Arabic" w:cs="Noto Naskh Arabic"/>
          <w:bCs/>
          <w:sz w:val="28"/>
          <w:rtl/>
        </w:rPr>
        <w:t>المادة العاشرة</w:t>
      </w:r>
    </w:p>
    <w:p w14:paraId="37141E40" w14:textId="77777777" w:rsidR="006D7C59" w:rsidRDefault="00000000" w:rsidP="00E91AEF">
      <w:pPr>
        <w:keepNext/>
        <w:bidi/>
        <w:spacing w:after="100"/>
        <w:rPr>
          <w:rFonts w:hint="eastAsia"/>
        </w:rPr>
      </w:pPr>
      <w:r>
        <w:rPr>
          <w:rFonts w:eastAsia="Noto Naskh Arabic" w:cs="Noto Naskh Arabic"/>
          <w:b/>
          <w:sz w:val="26"/>
          <w:rtl/>
        </w:rPr>
        <w:t>ملفات تعريف الارتباط (Cookies)</w:t>
      </w:r>
    </w:p>
    <w:p w14:paraId="19D93DEA" w14:textId="77777777" w:rsidR="006D7C59" w:rsidRDefault="00000000" w:rsidP="00E91AEF">
      <w:pPr>
        <w:bidi/>
        <w:rPr>
          <w:rFonts w:hint="eastAsia"/>
        </w:rPr>
      </w:pPr>
      <w:r>
        <w:rPr>
          <w:rFonts w:eastAsia="Noto Naskh Arabic" w:cs="Noto Naskh Arabic"/>
          <w:rtl/>
        </w:rPr>
        <w:t>قد تستخدم المنصة ملفات تعريف الارتباط أو التقنيات المشابهة من أجل:</w:t>
      </w:r>
    </w:p>
    <w:p w14:paraId="3E290A7B" w14:textId="77777777" w:rsidR="006D7C59" w:rsidRDefault="00000000" w:rsidP="00E91AEF">
      <w:pPr>
        <w:bidi/>
        <w:ind w:right="340" w:hanging="198"/>
        <w:rPr>
          <w:rFonts w:hint="eastAsia"/>
        </w:rPr>
      </w:pPr>
      <w:r>
        <w:rPr>
          <w:rFonts w:eastAsia="Noto Naskh Arabic" w:cs="Noto Naskh Arabic"/>
          <w:rtl/>
        </w:rPr>
        <w:t>• تشغيل الموقع.</w:t>
      </w:r>
    </w:p>
    <w:p w14:paraId="4783EDAB" w14:textId="77777777" w:rsidR="006D7C59" w:rsidRDefault="00000000" w:rsidP="00E91AEF">
      <w:pPr>
        <w:bidi/>
        <w:ind w:right="340" w:hanging="198"/>
        <w:rPr>
          <w:rFonts w:hint="eastAsia"/>
        </w:rPr>
      </w:pPr>
      <w:r>
        <w:rPr>
          <w:rFonts w:eastAsia="Noto Naskh Arabic" w:cs="Noto Naskh Arabic"/>
          <w:rtl/>
        </w:rPr>
        <w:t>• تحسين الأداء.</w:t>
      </w:r>
    </w:p>
    <w:p w14:paraId="2B41A2EC" w14:textId="77777777" w:rsidR="006D7C59" w:rsidRDefault="00000000" w:rsidP="00E91AEF">
      <w:pPr>
        <w:bidi/>
        <w:ind w:right="340" w:hanging="198"/>
        <w:rPr>
          <w:rFonts w:hint="eastAsia"/>
        </w:rPr>
      </w:pPr>
      <w:r>
        <w:rPr>
          <w:rFonts w:eastAsia="Noto Naskh Arabic" w:cs="Noto Naskh Arabic"/>
          <w:rtl/>
        </w:rPr>
        <w:t>• تذكر تفضيلات المستخدم.</w:t>
      </w:r>
    </w:p>
    <w:p w14:paraId="1013FD7F" w14:textId="77777777" w:rsidR="006D7C59" w:rsidRDefault="00000000" w:rsidP="00E91AEF">
      <w:pPr>
        <w:bidi/>
        <w:ind w:right="340" w:hanging="198"/>
        <w:rPr>
          <w:rFonts w:hint="eastAsia"/>
        </w:rPr>
      </w:pPr>
      <w:r>
        <w:rPr>
          <w:rFonts w:eastAsia="Noto Naskh Arabic" w:cs="Noto Naskh Arabic"/>
          <w:rtl/>
        </w:rPr>
        <w:t>• تحليل استخدام المنصة.</w:t>
      </w:r>
    </w:p>
    <w:p w14:paraId="69F0A8BB" w14:textId="77777777" w:rsidR="006D7C59" w:rsidRDefault="00000000" w:rsidP="00E91AEF">
      <w:pPr>
        <w:bidi/>
        <w:ind w:right="340" w:hanging="198"/>
        <w:rPr>
          <w:rFonts w:hint="eastAsia"/>
        </w:rPr>
      </w:pPr>
      <w:r>
        <w:rPr>
          <w:rFonts w:eastAsia="Noto Naskh Arabic" w:cs="Noto Naskh Arabic"/>
          <w:rtl/>
        </w:rPr>
        <w:t>• تحسين الخدمات.</w:t>
      </w:r>
    </w:p>
    <w:p w14:paraId="50860598" w14:textId="77777777" w:rsidR="006D7C59" w:rsidRDefault="00000000" w:rsidP="00E91AEF">
      <w:pPr>
        <w:bidi/>
        <w:rPr>
          <w:rFonts w:hint="eastAsia"/>
        </w:rPr>
      </w:pPr>
      <w:r>
        <w:rPr>
          <w:rFonts w:eastAsia="Noto Naskh Arabic" w:cs="Noto Naskh Arabic"/>
          <w:rtl/>
        </w:rPr>
        <w:t>ويجوز للمستخدم التحكم في ملفات تعريف الارتباط من خلال إعدادات متصفحه، مع العلم أن تعطيل بعضها قد يؤثر في أداء بعض خدمات المنصة.</w:t>
      </w:r>
    </w:p>
    <w:p w14:paraId="40917521" w14:textId="77777777" w:rsidR="006D7C59" w:rsidRPr="001C4A3C" w:rsidRDefault="00000000" w:rsidP="00E91AEF">
      <w:pPr>
        <w:keepNext/>
        <w:bidi/>
        <w:spacing w:before="200" w:after="0"/>
        <w:rPr>
          <w:rFonts w:hint="eastAsia"/>
          <w:bCs/>
        </w:rPr>
      </w:pPr>
      <w:r w:rsidRPr="001C4A3C">
        <w:rPr>
          <w:rFonts w:eastAsia="Noto Naskh Arabic" w:cs="Noto Naskh Arabic"/>
          <w:bCs/>
          <w:sz w:val="28"/>
          <w:rtl/>
        </w:rPr>
        <w:t>المادة الحادية عشرة</w:t>
      </w:r>
    </w:p>
    <w:p w14:paraId="274755D2" w14:textId="77777777" w:rsidR="006D7C59" w:rsidRDefault="00000000" w:rsidP="00E91AEF">
      <w:pPr>
        <w:keepNext/>
        <w:bidi/>
        <w:spacing w:after="100"/>
        <w:rPr>
          <w:rFonts w:hint="eastAsia"/>
        </w:rPr>
      </w:pPr>
      <w:r>
        <w:rPr>
          <w:rFonts w:eastAsia="Noto Naskh Arabic" w:cs="Noto Naskh Arabic"/>
          <w:b/>
          <w:sz w:val="26"/>
          <w:rtl/>
        </w:rPr>
        <w:t>حقوق صاحب البيانات</w:t>
      </w:r>
    </w:p>
    <w:p w14:paraId="76B4232A" w14:textId="77777777" w:rsidR="006D7C59" w:rsidRDefault="00000000" w:rsidP="00E91AEF">
      <w:pPr>
        <w:bidi/>
        <w:rPr>
          <w:rFonts w:hint="eastAsia"/>
        </w:rPr>
      </w:pPr>
      <w:r>
        <w:rPr>
          <w:rFonts w:eastAsia="Noto Naskh Arabic" w:cs="Noto Naskh Arabic"/>
          <w:rtl/>
        </w:rPr>
        <w:t>مع مراعاة ما تقضي به الأنظمة، يتمتع صاحب البيانات بالحقوق الآتية:</w:t>
      </w:r>
    </w:p>
    <w:p w14:paraId="77B60634" w14:textId="77777777" w:rsidR="006D7C59" w:rsidRDefault="00000000" w:rsidP="00E91AEF">
      <w:pPr>
        <w:bidi/>
        <w:ind w:right="340" w:hanging="198"/>
        <w:rPr>
          <w:rFonts w:hint="eastAsia"/>
        </w:rPr>
      </w:pPr>
      <w:r>
        <w:rPr>
          <w:rFonts w:eastAsia="Noto Naskh Arabic" w:cs="Noto Naskh Arabic"/>
          <w:rtl/>
        </w:rPr>
        <w:t>1. الحق في العلم بكيفية جمع بياناته وأغراض معالجتها.</w:t>
      </w:r>
    </w:p>
    <w:p w14:paraId="1D18F426" w14:textId="77777777" w:rsidR="006D7C59" w:rsidRDefault="00000000" w:rsidP="00E91AEF">
      <w:pPr>
        <w:bidi/>
        <w:ind w:right="340" w:hanging="198"/>
        <w:rPr>
          <w:rFonts w:hint="eastAsia"/>
        </w:rPr>
      </w:pPr>
      <w:r>
        <w:rPr>
          <w:rFonts w:eastAsia="Noto Naskh Arabic" w:cs="Noto Naskh Arabic"/>
          <w:rtl/>
        </w:rPr>
        <w:t>2. الحق في الوصول إلى بياناته الشخصية.</w:t>
      </w:r>
    </w:p>
    <w:p w14:paraId="615B2800" w14:textId="77777777" w:rsidR="006D7C59" w:rsidRDefault="00000000" w:rsidP="00E91AEF">
      <w:pPr>
        <w:bidi/>
        <w:ind w:right="340" w:hanging="198"/>
        <w:rPr>
          <w:rFonts w:hint="eastAsia"/>
        </w:rPr>
      </w:pPr>
      <w:r>
        <w:rPr>
          <w:rFonts w:eastAsia="Noto Naskh Arabic" w:cs="Noto Naskh Arabic"/>
          <w:rtl/>
        </w:rPr>
        <w:t>3. الحق في طلب الحصول على نسخة من بياناته.</w:t>
      </w:r>
    </w:p>
    <w:p w14:paraId="011A6BCF" w14:textId="77777777" w:rsidR="006D7C59" w:rsidRDefault="00000000" w:rsidP="00E91AEF">
      <w:pPr>
        <w:bidi/>
        <w:ind w:right="340" w:hanging="198"/>
        <w:rPr>
          <w:rFonts w:hint="eastAsia"/>
        </w:rPr>
      </w:pPr>
      <w:r>
        <w:rPr>
          <w:rFonts w:eastAsia="Noto Naskh Arabic" w:cs="Noto Naskh Arabic"/>
          <w:rtl/>
        </w:rPr>
        <w:t>4. الحق في طلب تصحيح البيانات غير الدقيقة أو غير المكتملة.</w:t>
      </w:r>
    </w:p>
    <w:p w14:paraId="6DA69593" w14:textId="77777777" w:rsidR="006D7C59" w:rsidRDefault="00000000" w:rsidP="00E91AEF">
      <w:pPr>
        <w:bidi/>
        <w:ind w:right="340" w:hanging="198"/>
        <w:rPr>
          <w:rFonts w:hint="eastAsia"/>
        </w:rPr>
      </w:pPr>
      <w:r>
        <w:rPr>
          <w:rFonts w:eastAsia="Noto Naskh Arabic" w:cs="Noto Naskh Arabic"/>
          <w:rtl/>
        </w:rPr>
        <w:lastRenderedPageBreak/>
        <w:t>5. الحق في طلب إتلاف البيانات أو حذفها متى توافرت الحالات النظامية لذلك.</w:t>
      </w:r>
    </w:p>
    <w:p w14:paraId="2AC51D25" w14:textId="77777777" w:rsidR="006D7C59" w:rsidRDefault="00000000" w:rsidP="00E91AEF">
      <w:pPr>
        <w:bidi/>
        <w:ind w:right="340" w:hanging="198"/>
        <w:rPr>
          <w:rFonts w:hint="eastAsia"/>
        </w:rPr>
      </w:pPr>
      <w:r>
        <w:rPr>
          <w:rFonts w:eastAsia="Noto Naskh Arabic" w:cs="Noto Naskh Arabic"/>
          <w:rtl/>
        </w:rPr>
        <w:t>6. الحق في سحب الموافقة متى كانت المعالجة قائمة عليها، وذلك دون الإخلال بمشروعية المعالجة السابقة أو بأي أساس نظامي آخر يجيز استمرار المعالجة.</w:t>
      </w:r>
    </w:p>
    <w:p w14:paraId="66FBD34E" w14:textId="77777777" w:rsidR="006D7C59" w:rsidRPr="00B65DB3" w:rsidRDefault="00000000" w:rsidP="00E91AEF">
      <w:pPr>
        <w:keepNext/>
        <w:bidi/>
        <w:spacing w:before="200" w:after="0"/>
        <w:rPr>
          <w:rFonts w:hint="eastAsia"/>
          <w:bCs/>
        </w:rPr>
      </w:pPr>
      <w:r w:rsidRPr="00B65DB3">
        <w:rPr>
          <w:rFonts w:eastAsia="Noto Naskh Arabic" w:cs="Noto Naskh Arabic"/>
          <w:bCs/>
          <w:sz w:val="28"/>
          <w:rtl/>
        </w:rPr>
        <w:t>المادة الثانية عشرة</w:t>
      </w:r>
    </w:p>
    <w:p w14:paraId="65E64062" w14:textId="77777777" w:rsidR="006D7C59" w:rsidRDefault="00000000" w:rsidP="00E91AEF">
      <w:pPr>
        <w:keepNext/>
        <w:bidi/>
        <w:spacing w:after="100"/>
        <w:rPr>
          <w:rFonts w:hint="eastAsia"/>
        </w:rPr>
      </w:pPr>
      <w:r>
        <w:rPr>
          <w:rFonts w:eastAsia="Noto Naskh Arabic" w:cs="Noto Naskh Arabic"/>
          <w:b/>
          <w:sz w:val="26"/>
          <w:rtl/>
        </w:rPr>
        <w:t>التزامات المستخدم</w:t>
      </w:r>
    </w:p>
    <w:p w14:paraId="4D40E2C4" w14:textId="77777777" w:rsidR="006D7C59" w:rsidRDefault="00000000" w:rsidP="00E91AEF">
      <w:pPr>
        <w:bidi/>
        <w:rPr>
          <w:rFonts w:hint="eastAsia"/>
        </w:rPr>
      </w:pPr>
      <w:r>
        <w:rPr>
          <w:rFonts w:eastAsia="Noto Naskh Arabic" w:cs="Noto Naskh Arabic"/>
          <w:rtl/>
        </w:rPr>
        <w:t>يلتزم المستخدم بما يأتي:</w:t>
      </w:r>
    </w:p>
    <w:p w14:paraId="4D485A03" w14:textId="77777777" w:rsidR="006D7C59" w:rsidRDefault="00000000" w:rsidP="00E91AEF">
      <w:pPr>
        <w:bidi/>
        <w:ind w:right="340" w:hanging="198"/>
        <w:rPr>
          <w:rFonts w:hint="eastAsia"/>
        </w:rPr>
      </w:pPr>
      <w:r>
        <w:rPr>
          <w:rFonts w:eastAsia="Noto Naskh Arabic" w:cs="Noto Naskh Arabic"/>
          <w:rtl/>
        </w:rPr>
        <w:t>• تقديم بيانات صحيحة.</w:t>
      </w:r>
    </w:p>
    <w:p w14:paraId="6BB1F2A3" w14:textId="77777777" w:rsidR="006D7C59" w:rsidRDefault="00000000" w:rsidP="00E91AEF">
      <w:pPr>
        <w:bidi/>
        <w:ind w:right="340" w:hanging="198"/>
        <w:rPr>
          <w:rFonts w:hint="eastAsia"/>
        </w:rPr>
      </w:pPr>
      <w:r>
        <w:rPr>
          <w:rFonts w:eastAsia="Noto Naskh Arabic" w:cs="Noto Naskh Arabic"/>
          <w:rtl/>
        </w:rPr>
        <w:t>• تحديث بياناته عند تغيرها.</w:t>
      </w:r>
    </w:p>
    <w:p w14:paraId="24B65758" w14:textId="77777777" w:rsidR="006D7C59" w:rsidRDefault="00000000" w:rsidP="00E91AEF">
      <w:pPr>
        <w:bidi/>
        <w:ind w:right="340" w:hanging="198"/>
        <w:rPr>
          <w:rFonts w:hint="eastAsia"/>
        </w:rPr>
      </w:pPr>
      <w:r>
        <w:rPr>
          <w:rFonts w:eastAsia="Noto Naskh Arabic" w:cs="Noto Naskh Arabic"/>
          <w:rtl/>
        </w:rPr>
        <w:t>• عدم تزويد المنصة ببيانات تخص الغير دون سند نظامي.</w:t>
      </w:r>
    </w:p>
    <w:p w14:paraId="024195AD" w14:textId="77777777" w:rsidR="006D7C59" w:rsidRDefault="00000000" w:rsidP="00E91AEF">
      <w:pPr>
        <w:bidi/>
        <w:ind w:right="340" w:hanging="198"/>
        <w:rPr>
          <w:rFonts w:hint="eastAsia"/>
        </w:rPr>
      </w:pPr>
      <w:r>
        <w:rPr>
          <w:rFonts w:eastAsia="Noto Naskh Arabic" w:cs="Noto Naskh Arabic"/>
          <w:rtl/>
        </w:rPr>
        <w:t>• المحافظة على سرية بيانات حسابه.</w:t>
      </w:r>
    </w:p>
    <w:p w14:paraId="2917C4FF" w14:textId="77777777" w:rsidR="006D7C59" w:rsidRPr="006A40E1" w:rsidRDefault="00000000" w:rsidP="00E91AEF">
      <w:pPr>
        <w:keepNext/>
        <w:bidi/>
        <w:spacing w:before="200" w:after="0"/>
        <w:rPr>
          <w:rFonts w:hint="eastAsia"/>
          <w:bCs/>
        </w:rPr>
      </w:pPr>
      <w:r w:rsidRPr="006A40E1">
        <w:rPr>
          <w:rFonts w:eastAsia="Noto Naskh Arabic" w:cs="Noto Naskh Arabic"/>
          <w:bCs/>
          <w:sz w:val="28"/>
          <w:rtl/>
        </w:rPr>
        <w:t>المادة الثالثة عشرة</w:t>
      </w:r>
    </w:p>
    <w:p w14:paraId="0FED387E" w14:textId="77777777" w:rsidR="006D7C59" w:rsidRDefault="00000000" w:rsidP="00E91AEF">
      <w:pPr>
        <w:keepNext/>
        <w:bidi/>
        <w:spacing w:after="100"/>
        <w:rPr>
          <w:rFonts w:hint="eastAsia"/>
        </w:rPr>
      </w:pPr>
      <w:r>
        <w:rPr>
          <w:rFonts w:eastAsia="Noto Naskh Arabic" w:cs="Noto Naskh Arabic"/>
          <w:b/>
          <w:sz w:val="26"/>
          <w:rtl/>
        </w:rPr>
        <w:t>خصوصية القُصّر</w:t>
      </w:r>
    </w:p>
    <w:p w14:paraId="1A9CF9B1" w14:textId="77777777" w:rsidR="006D7C59" w:rsidRDefault="00000000" w:rsidP="00E91AEF">
      <w:pPr>
        <w:bidi/>
        <w:rPr>
          <w:rFonts w:hint="eastAsia"/>
        </w:rPr>
      </w:pPr>
      <w:r>
        <w:rPr>
          <w:rFonts w:eastAsia="Noto Naskh Arabic" w:cs="Noto Naskh Arabic"/>
          <w:rtl/>
        </w:rPr>
        <w:t>لا تستهدف خدمات المنصة جمع البيانات الشخصية لمن هم دون السن الذي تحدده الأنظمة لإبرام التصرفات النظامية بصورة مستقلة.</w:t>
      </w:r>
    </w:p>
    <w:p w14:paraId="1323AC75" w14:textId="77777777" w:rsidR="006D7C59" w:rsidRDefault="00000000" w:rsidP="00E91AEF">
      <w:pPr>
        <w:bidi/>
        <w:rPr>
          <w:rFonts w:hint="eastAsia"/>
        </w:rPr>
      </w:pPr>
      <w:r>
        <w:rPr>
          <w:rFonts w:eastAsia="Noto Naskh Arabic" w:cs="Noto Naskh Arabic"/>
          <w:rtl/>
        </w:rPr>
        <w:t>وإذا تبين للمنصة جمع بيانات شخصية بالمخالفة للأنظمة، فيجوز لها اتخاذ الإجراءات المناسبة، بما في ذلك حذف البيانات أو تعليق الحساب.</w:t>
      </w:r>
    </w:p>
    <w:p w14:paraId="5A9BBDF9" w14:textId="77777777" w:rsidR="006D7C59" w:rsidRPr="00D64BE8" w:rsidRDefault="00000000" w:rsidP="00E91AEF">
      <w:pPr>
        <w:keepNext/>
        <w:bidi/>
        <w:spacing w:before="200" w:after="0"/>
        <w:rPr>
          <w:rFonts w:hint="eastAsia"/>
          <w:bCs/>
        </w:rPr>
      </w:pPr>
      <w:r w:rsidRPr="00D64BE8">
        <w:rPr>
          <w:rFonts w:eastAsia="Noto Naskh Arabic" w:cs="Noto Naskh Arabic"/>
          <w:bCs/>
          <w:sz w:val="28"/>
          <w:rtl/>
        </w:rPr>
        <w:t>المادة الرابعة عشرة</w:t>
      </w:r>
    </w:p>
    <w:p w14:paraId="23D3DF83" w14:textId="77777777" w:rsidR="006D7C59" w:rsidRDefault="00000000" w:rsidP="00E91AEF">
      <w:pPr>
        <w:keepNext/>
        <w:bidi/>
        <w:spacing w:after="100"/>
        <w:rPr>
          <w:rFonts w:hint="eastAsia"/>
        </w:rPr>
      </w:pPr>
      <w:r>
        <w:rPr>
          <w:rFonts w:eastAsia="Noto Naskh Arabic" w:cs="Noto Naskh Arabic"/>
          <w:b/>
          <w:sz w:val="26"/>
          <w:rtl/>
        </w:rPr>
        <w:t>تعديل سياسة الخصوصية</w:t>
      </w:r>
    </w:p>
    <w:p w14:paraId="12326734" w14:textId="77777777" w:rsidR="006D7C59" w:rsidRDefault="00000000" w:rsidP="00E91AEF">
      <w:pPr>
        <w:bidi/>
        <w:rPr>
          <w:rFonts w:hint="eastAsia"/>
        </w:rPr>
      </w:pPr>
      <w:r>
        <w:rPr>
          <w:rFonts w:eastAsia="Noto Naskh Arabic" w:cs="Noto Naskh Arabic"/>
          <w:rtl/>
        </w:rPr>
        <w:t>يجوز لإحياء مساحة تعديل هذه السياسة عند الحاجة بما يتوافق مع الأنظمة أو التطورات التشغيلية.</w:t>
      </w:r>
    </w:p>
    <w:p w14:paraId="6612FF71" w14:textId="77777777" w:rsidR="00A85A12" w:rsidRDefault="00000000" w:rsidP="00050380">
      <w:pPr>
        <w:bidi/>
        <w:rPr>
          <w:rFonts w:eastAsia="Noto Naskh Arabic" w:cs="Times New Roman"/>
          <w:rtl/>
        </w:rPr>
      </w:pPr>
      <w:r>
        <w:rPr>
          <w:rFonts w:ascii="Times New Roman" w:eastAsia="Noto Naskh Arabic" w:hAnsi="Times New Roman" w:cs="Times New Roman" w:hint="cs"/>
          <w:rtl/>
        </w:rPr>
        <w:t>ويتم</w:t>
      </w:r>
      <w:r>
        <w:rPr>
          <w:rFonts w:eastAsia="Noto Naskh Arabic" w:cs="Noto Naskh Arabic"/>
          <w:rtl/>
        </w:rPr>
        <w:t xml:space="preserve"> </w:t>
      </w:r>
      <w:r>
        <w:rPr>
          <w:rFonts w:ascii="Times New Roman" w:eastAsia="Noto Naskh Arabic" w:hAnsi="Times New Roman" w:cs="Times New Roman" w:hint="cs"/>
          <w:rtl/>
        </w:rPr>
        <w:t>نشر</w:t>
      </w:r>
      <w:r>
        <w:rPr>
          <w:rFonts w:eastAsia="Noto Naskh Arabic" w:cs="Noto Naskh Arabic"/>
          <w:rtl/>
        </w:rPr>
        <w:t xml:space="preserve"> </w:t>
      </w:r>
      <w:r>
        <w:rPr>
          <w:rFonts w:ascii="Times New Roman" w:eastAsia="Noto Naskh Arabic" w:hAnsi="Times New Roman" w:cs="Times New Roman" w:hint="cs"/>
          <w:rtl/>
        </w:rPr>
        <w:t>النسخة</w:t>
      </w:r>
      <w:r>
        <w:rPr>
          <w:rFonts w:eastAsia="Noto Naskh Arabic" w:cs="Noto Naskh Arabic"/>
          <w:rtl/>
        </w:rPr>
        <w:t xml:space="preserve"> </w:t>
      </w:r>
      <w:r>
        <w:rPr>
          <w:rFonts w:ascii="Times New Roman" w:eastAsia="Noto Naskh Arabic" w:hAnsi="Times New Roman" w:cs="Times New Roman" w:hint="cs"/>
          <w:rtl/>
        </w:rPr>
        <w:t>المحدثة</w:t>
      </w:r>
      <w:r>
        <w:rPr>
          <w:rFonts w:eastAsia="Noto Naskh Arabic" w:cs="Noto Naskh Arabic"/>
          <w:rtl/>
        </w:rPr>
        <w:t xml:space="preserve"> </w:t>
      </w:r>
      <w:r>
        <w:rPr>
          <w:rFonts w:ascii="Times New Roman" w:eastAsia="Noto Naskh Arabic" w:hAnsi="Times New Roman" w:cs="Times New Roman" w:hint="cs"/>
          <w:rtl/>
        </w:rPr>
        <w:t>عبر</w:t>
      </w:r>
      <w:r>
        <w:rPr>
          <w:rFonts w:eastAsia="Noto Naskh Arabic" w:cs="Noto Naskh Arabic"/>
          <w:rtl/>
        </w:rPr>
        <w:t xml:space="preserve"> </w:t>
      </w:r>
      <w:r>
        <w:rPr>
          <w:rFonts w:ascii="Times New Roman" w:eastAsia="Noto Naskh Arabic" w:hAnsi="Times New Roman" w:cs="Times New Roman" w:hint="cs"/>
          <w:rtl/>
        </w:rPr>
        <w:t>المنصة</w:t>
      </w:r>
      <w:r>
        <w:rPr>
          <w:rFonts w:eastAsia="Noto Naskh Arabic" w:cs="Noto Naskh Arabic"/>
          <w:rtl/>
        </w:rPr>
        <w:t xml:space="preserve"> </w:t>
      </w:r>
      <w:r>
        <w:rPr>
          <w:rFonts w:ascii="Times New Roman" w:eastAsia="Noto Naskh Arabic" w:hAnsi="Times New Roman" w:cs="Times New Roman" w:hint="cs"/>
          <w:rtl/>
        </w:rPr>
        <w:t>مع</w:t>
      </w:r>
      <w:r>
        <w:rPr>
          <w:rFonts w:eastAsia="Noto Naskh Arabic" w:cs="Noto Naskh Arabic"/>
          <w:rtl/>
        </w:rPr>
        <w:t xml:space="preserve"> </w:t>
      </w:r>
      <w:r>
        <w:rPr>
          <w:rFonts w:ascii="Times New Roman" w:eastAsia="Noto Naskh Arabic" w:hAnsi="Times New Roman" w:cs="Times New Roman" w:hint="cs"/>
          <w:rtl/>
        </w:rPr>
        <w:t>بيان</w:t>
      </w:r>
      <w:r>
        <w:rPr>
          <w:rFonts w:eastAsia="Noto Naskh Arabic" w:cs="Noto Naskh Arabic"/>
          <w:rtl/>
        </w:rPr>
        <w:t xml:space="preserve"> </w:t>
      </w:r>
      <w:r>
        <w:rPr>
          <w:rFonts w:ascii="Times New Roman" w:eastAsia="Noto Naskh Arabic" w:hAnsi="Times New Roman" w:cs="Times New Roman" w:hint="cs"/>
          <w:rtl/>
        </w:rPr>
        <w:t>تاريخ</w:t>
      </w:r>
      <w:r>
        <w:rPr>
          <w:rFonts w:eastAsia="Noto Naskh Arabic" w:cs="Noto Naskh Arabic"/>
          <w:rtl/>
        </w:rPr>
        <w:t xml:space="preserve"> </w:t>
      </w:r>
      <w:r>
        <w:rPr>
          <w:rFonts w:ascii="Times New Roman" w:eastAsia="Noto Naskh Arabic" w:hAnsi="Times New Roman" w:cs="Times New Roman" w:hint="cs"/>
          <w:rtl/>
        </w:rPr>
        <w:t>آخر</w:t>
      </w:r>
      <w:r>
        <w:rPr>
          <w:rFonts w:eastAsia="Noto Naskh Arabic" w:cs="Noto Naskh Arabic"/>
          <w:rtl/>
        </w:rPr>
        <w:t xml:space="preserve"> </w:t>
      </w:r>
      <w:r>
        <w:rPr>
          <w:rFonts w:ascii="Times New Roman" w:eastAsia="Noto Naskh Arabic" w:hAnsi="Times New Roman" w:cs="Times New Roman" w:hint="cs"/>
          <w:rtl/>
        </w:rPr>
        <w:t>تحديث</w:t>
      </w:r>
      <w:r>
        <w:rPr>
          <w:rFonts w:eastAsia="Noto Naskh Arabic" w:cs="Noto Naskh Arabic"/>
          <w:rtl/>
        </w:rPr>
        <w:t>.</w:t>
      </w:r>
    </w:p>
    <w:p w14:paraId="579ECD22" w14:textId="2A4CF9AC" w:rsidR="006D7C59" w:rsidRDefault="00292E45" w:rsidP="00A85A12">
      <w:pPr>
        <w:bidi/>
        <w:rPr>
          <w:rFonts w:hint="eastAsia"/>
        </w:rPr>
      </w:pPr>
      <w:r>
        <w:rPr>
          <w:rtl/>
        </w:rPr>
        <w:t>ويعمل بالتعديلات غير الجوهرية من تاريخ نشرها. أما التعديلات الجوهرية التي تؤثر في طبيعة البيانات المجمعة أو أغراض معالجتها أو الجهات التي يفصح لها عنها أو حقوق أصحاب البيانات، فيتم إشعار أصحاب البيانات بها قبل نفاذها بمدة لا تقل عن سبعة أيام، ما لم يكن التعديل مطلوبًا بصورة عاجلة تنفيذًا لمتطلب نظامي أو توجيه صادر من جهة مختصة. وعندما تكون الموافقة مطلوبة نظامًا لمعالجة جديدة، فلن تبدأ المعالجة إلا بعد الحصول عليها.</w:t>
      </w:r>
    </w:p>
    <w:p w14:paraId="023084E5" w14:textId="77777777" w:rsidR="006D7C59" w:rsidRPr="007E3B6C" w:rsidRDefault="00000000" w:rsidP="00E91AEF">
      <w:pPr>
        <w:keepNext/>
        <w:bidi/>
        <w:spacing w:before="200" w:after="0"/>
        <w:rPr>
          <w:rFonts w:hint="eastAsia"/>
          <w:bCs/>
        </w:rPr>
      </w:pPr>
      <w:r w:rsidRPr="007E3B6C">
        <w:rPr>
          <w:rFonts w:ascii="Times New Roman" w:eastAsia="Noto Naskh Arabic" w:hAnsi="Times New Roman" w:cs="Times New Roman" w:hint="cs"/>
          <w:bCs/>
          <w:sz w:val="28"/>
          <w:rtl/>
        </w:rPr>
        <w:t>ا</w:t>
      </w:r>
      <w:r w:rsidRPr="007E3B6C">
        <w:rPr>
          <w:rFonts w:eastAsia="Noto Naskh Arabic" w:cs="Noto Naskh Arabic"/>
          <w:bCs/>
          <w:sz w:val="28"/>
          <w:rtl/>
        </w:rPr>
        <w:t>لمادة الخامسة عشرة</w:t>
      </w:r>
    </w:p>
    <w:p w14:paraId="1A66FC1E" w14:textId="77777777" w:rsidR="006D7C59" w:rsidRDefault="00000000" w:rsidP="00E91AEF">
      <w:pPr>
        <w:keepNext/>
        <w:bidi/>
        <w:spacing w:after="100"/>
        <w:rPr>
          <w:rFonts w:hint="eastAsia"/>
        </w:rPr>
      </w:pPr>
      <w:r>
        <w:rPr>
          <w:rFonts w:eastAsia="Noto Naskh Arabic" w:cs="Noto Naskh Arabic"/>
          <w:b/>
          <w:sz w:val="26"/>
          <w:rtl/>
        </w:rPr>
        <w:t>التواصل معنا</w:t>
      </w:r>
    </w:p>
    <w:p w14:paraId="7BE2C3D8" w14:textId="77777777" w:rsidR="006D7C59" w:rsidRDefault="00000000" w:rsidP="00E91AEF">
      <w:pPr>
        <w:bidi/>
        <w:rPr>
          <w:rFonts w:hint="eastAsia"/>
        </w:rPr>
      </w:pPr>
      <w:r>
        <w:rPr>
          <w:rFonts w:eastAsia="Noto Naskh Arabic" w:cs="Noto Naskh Arabic"/>
          <w:rtl/>
        </w:rPr>
        <w:t>للاستفسارات أو الطلبات المتعلقة بالبيانات الشخصية أو هذه السياسة، يمكن التواصل عبر:</w:t>
      </w:r>
    </w:p>
    <w:p w14:paraId="4580281C" w14:textId="77777777" w:rsidR="006D7C59" w:rsidRDefault="00000000" w:rsidP="00E91AEF">
      <w:pPr>
        <w:bidi/>
        <w:rPr>
          <w:rFonts w:hint="eastAsia"/>
        </w:rPr>
      </w:pPr>
      <w:r>
        <w:rPr>
          <w:rFonts w:eastAsia="Noto Naskh Arabic" w:cs="Noto Naskh Arabic"/>
          <w:rtl/>
        </w:rPr>
        <w:t>البريد الإلكتروني العام</w:t>
      </w:r>
    </w:p>
    <w:p w14:paraId="608F9090" w14:textId="77777777" w:rsidR="006D7C59" w:rsidRDefault="00000000" w:rsidP="00E91AEF">
      <w:pPr>
        <w:bidi/>
        <w:rPr>
          <w:rFonts w:hint="eastAsia"/>
        </w:rPr>
      </w:pPr>
      <w:r>
        <w:rPr>
          <w:rFonts w:eastAsia="Noto Naskh Arabic" w:cs="Noto Naskh Arabic"/>
          <w:rtl/>
        </w:rPr>
        <w:t>info@ehyamesaha.sa</w:t>
      </w:r>
    </w:p>
    <w:p w14:paraId="7EA9CEB5" w14:textId="77777777" w:rsidR="006D7C59" w:rsidRDefault="00000000" w:rsidP="00E91AEF">
      <w:pPr>
        <w:bidi/>
        <w:rPr>
          <w:rFonts w:hint="eastAsia"/>
        </w:rPr>
      </w:pPr>
      <w:r>
        <w:rPr>
          <w:rFonts w:eastAsia="Noto Naskh Arabic" w:cs="Noto Naskh Arabic"/>
          <w:rtl/>
        </w:rPr>
        <w:t>بريد الدعم</w:t>
      </w:r>
    </w:p>
    <w:p w14:paraId="536BF342" w14:textId="77777777" w:rsidR="006D7C59" w:rsidRDefault="00000000" w:rsidP="00E91AEF">
      <w:pPr>
        <w:bidi/>
        <w:rPr>
          <w:rFonts w:hint="eastAsia"/>
        </w:rPr>
      </w:pPr>
      <w:r>
        <w:rPr>
          <w:rFonts w:eastAsia="Noto Naskh Arabic" w:cs="Noto Naskh Arabic"/>
          <w:rtl/>
        </w:rPr>
        <w:t>support@ehyamesaha.sa</w:t>
      </w:r>
    </w:p>
    <w:p w14:paraId="6F600E67" w14:textId="77777777" w:rsidR="006D7C59" w:rsidRPr="0008105F" w:rsidRDefault="00000000" w:rsidP="00E91AEF">
      <w:pPr>
        <w:keepNext/>
        <w:bidi/>
        <w:spacing w:before="200" w:after="0"/>
        <w:rPr>
          <w:rFonts w:hint="eastAsia"/>
          <w:bCs/>
        </w:rPr>
      </w:pPr>
      <w:r w:rsidRPr="0008105F">
        <w:rPr>
          <w:rFonts w:eastAsia="Noto Naskh Arabic" w:cs="Noto Naskh Arabic"/>
          <w:bCs/>
          <w:sz w:val="28"/>
          <w:rtl/>
        </w:rPr>
        <w:t>المادة السادسة عشرة</w:t>
      </w:r>
    </w:p>
    <w:p w14:paraId="5315870B" w14:textId="77777777" w:rsidR="006D7C59" w:rsidRDefault="00000000" w:rsidP="00E91AEF">
      <w:pPr>
        <w:keepNext/>
        <w:bidi/>
        <w:spacing w:after="100"/>
        <w:rPr>
          <w:rFonts w:hint="eastAsia"/>
        </w:rPr>
      </w:pPr>
      <w:r>
        <w:rPr>
          <w:rFonts w:eastAsia="Noto Naskh Arabic" w:cs="Noto Naskh Arabic"/>
          <w:b/>
          <w:sz w:val="26"/>
          <w:rtl/>
        </w:rPr>
        <w:t>النظام الواجب التطبيق</w:t>
      </w:r>
    </w:p>
    <w:p w14:paraId="7BEA93F9" w14:textId="77777777" w:rsidR="006D7C59" w:rsidRDefault="00000000" w:rsidP="00E91AEF">
      <w:pPr>
        <w:bidi/>
        <w:rPr>
          <w:rFonts w:hint="eastAsia"/>
        </w:rPr>
      </w:pPr>
      <w:r>
        <w:rPr>
          <w:rFonts w:eastAsia="Noto Naskh Arabic" w:cs="Noto Naskh Arabic"/>
          <w:rtl/>
        </w:rPr>
        <w:t>تخضع هذه السياسة لأنظمة المملكة العربية السعودية، ويكون تفسيرها وتطبيقها وفقًا لتلك الأنظمة.</w:t>
      </w:r>
    </w:p>
    <w:p w14:paraId="0850367D" w14:textId="77777777" w:rsidR="005A54C2" w:rsidRDefault="005A54C2" w:rsidP="00E91AEF">
      <w:pPr>
        <w:keepNext/>
        <w:bidi/>
        <w:spacing w:after="280"/>
        <w:rPr>
          <w:rFonts w:ascii="Times New Roman" w:eastAsia="Noto Naskh Arabic" w:hAnsi="Times New Roman" w:cs="Times New Roman"/>
          <w:b/>
          <w:sz w:val="40"/>
          <w:rtl/>
        </w:rPr>
      </w:pPr>
    </w:p>
    <w:p w14:paraId="275362D2" w14:textId="77777777" w:rsidR="005A54C2" w:rsidRDefault="005A54C2" w:rsidP="005A54C2">
      <w:pPr>
        <w:keepNext/>
        <w:bidi/>
        <w:spacing w:after="280"/>
        <w:rPr>
          <w:rFonts w:ascii="Times New Roman" w:eastAsia="Noto Naskh Arabic" w:hAnsi="Times New Roman" w:cs="Times New Roman"/>
          <w:b/>
          <w:sz w:val="40"/>
          <w:rtl/>
        </w:rPr>
      </w:pPr>
    </w:p>
    <w:p w14:paraId="54C26B40" w14:textId="25A53D12" w:rsidR="006D7C59" w:rsidRPr="00E50265" w:rsidRDefault="006D7C59" w:rsidP="0017085E">
      <w:pPr>
        <w:keepNext/>
        <w:bidi/>
        <w:spacing w:after="280"/>
        <w:rPr>
          <w:rFonts w:hint="eastAsia"/>
          <w:bCs/>
          <w:sz w:val="28"/>
          <w:szCs w:val="28"/>
        </w:rPr>
      </w:pPr>
    </w:p>
    <w:p w14:paraId="48EDB6EB" w14:textId="77777777" w:rsidR="009310EF" w:rsidRDefault="009310EF" w:rsidP="00F63561">
      <w:pPr>
        <w:bidi/>
        <w:spacing w:after="60"/>
        <w:jc w:val="center"/>
        <w:rPr>
          <w:rFonts w:eastAsia="Noto Naskh Arabic" w:cs="Times New Roman"/>
          <w:b/>
          <w:sz w:val="22"/>
          <w:rtl/>
        </w:rPr>
      </w:pPr>
    </w:p>
    <w:p w14:paraId="292D06A3" w14:textId="646014FA" w:rsidR="009310EF" w:rsidRDefault="006346D7" w:rsidP="009310EF">
      <w:pPr>
        <w:bidi/>
        <w:spacing w:after="60"/>
        <w:jc w:val="center"/>
        <w:rPr>
          <w:rFonts w:eastAsia="Noto Naskh Arabic" w:cs="Times New Roman"/>
          <w:b/>
          <w:sz w:val="22"/>
          <w:rtl/>
        </w:rPr>
      </w:pPr>
      <w:r w:rsidRPr="00E50265">
        <w:rPr>
          <w:rFonts w:ascii="Times New Roman" w:eastAsia="Noto Naskh Arabic" w:hAnsi="Times New Roman" w:cs="Times New Roman" w:hint="cs"/>
          <w:bCs/>
          <w:sz w:val="28"/>
          <w:szCs w:val="28"/>
          <w:rtl/>
        </w:rPr>
        <w:t>س</w:t>
      </w:r>
      <w:r w:rsidRPr="00E50265">
        <w:rPr>
          <w:rFonts w:eastAsia="Noto Naskh Arabic" w:cs="Noto Naskh Arabic"/>
          <w:bCs/>
          <w:sz w:val="28"/>
          <w:szCs w:val="28"/>
          <w:rtl/>
        </w:rPr>
        <w:t>ياسة حقوق الملكية الفكرية</w:t>
      </w:r>
    </w:p>
    <w:p w14:paraId="41996153" w14:textId="628F2937" w:rsidR="006D7C59" w:rsidRDefault="00000000" w:rsidP="009310EF">
      <w:pPr>
        <w:bidi/>
        <w:spacing w:after="60"/>
        <w:jc w:val="center"/>
        <w:rPr>
          <w:rFonts w:hint="eastAsia"/>
        </w:rPr>
      </w:pPr>
      <w:r>
        <w:rPr>
          <w:rFonts w:eastAsia="Noto Naskh Arabic" w:cs="Noto Naskh Arabic"/>
          <w:b/>
          <w:sz w:val="22"/>
          <w:rtl/>
        </w:rPr>
        <w:t>الإصدار الأول</w:t>
      </w:r>
    </w:p>
    <w:p w14:paraId="34377649" w14:textId="5FD49174" w:rsidR="006D7C59" w:rsidRDefault="00602724" w:rsidP="00F63561">
      <w:pPr>
        <w:bidi/>
        <w:spacing w:after="60"/>
        <w:jc w:val="center"/>
        <w:rPr>
          <w:rFonts w:hint="eastAsia"/>
        </w:rPr>
      </w:pPr>
      <w:r w:rsidRPr="0060102A">
        <w:rPr>
          <w:rFonts w:eastAsia="Noto Naskh Arabic" w:cs="Noto Naskh Arabic"/>
          <w:sz w:val="22"/>
          <w:rtl/>
        </w:rPr>
        <w:t>آخر تحديث</w:t>
      </w:r>
      <w:r>
        <w:rPr>
          <w:rFonts w:eastAsia="Noto Naskh Arabic" w:cs="Noto Naskh Arabic"/>
          <w:sz w:val="22"/>
        </w:rPr>
        <w:t>:</w:t>
      </w:r>
      <w:r w:rsidRPr="0060102A">
        <w:rPr>
          <w:rFonts w:eastAsia="Noto Naskh Arabic" w:cs="Noto Naskh Arabic"/>
          <w:sz w:val="22"/>
          <w:rtl/>
        </w:rPr>
        <w:t xml:space="preserve"> </w:t>
      </w:r>
      <w:r w:rsidRPr="0060102A">
        <w:rPr>
          <w:rFonts w:eastAsia="Noto Naskh Arabic" w:cs="Noto Naskh Arabic"/>
          <w:sz w:val="22"/>
        </w:rPr>
        <w:t>26-7-202</w:t>
      </w:r>
      <w:r>
        <w:rPr>
          <w:rFonts w:eastAsia="Noto Naskh Arabic" w:cs="Noto Naskh Arabic"/>
          <w:sz w:val="22"/>
        </w:rPr>
        <w:t xml:space="preserve">6 — </w:t>
      </w:r>
      <w:r>
        <w:rPr>
          <w:rFonts w:eastAsia="Noto Naskh Arabic" w:cs="Arial"/>
          <w:sz w:val="22"/>
        </w:rPr>
        <w:t>12-2-1448</w:t>
      </w:r>
    </w:p>
    <w:p w14:paraId="4EC18CC9" w14:textId="77777777" w:rsidR="006D7C59" w:rsidRPr="0033206C" w:rsidRDefault="00000000" w:rsidP="00E91AEF">
      <w:pPr>
        <w:keepNext/>
        <w:bidi/>
        <w:spacing w:before="240" w:after="120"/>
        <w:rPr>
          <w:rFonts w:hint="eastAsia"/>
          <w:bCs/>
        </w:rPr>
      </w:pPr>
      <w:r w:rsidRPr="0033206C">
        <w:rPr>
          <w:rFonts w:eastAsia="Noto Naskh Arabic" w:cs="Noto Naskh Arabic"/>
          <w:bCs/>
          <w:sz w:val="28"/>
          <w:rtl/>
        </w:rPr>
        <w:t>أولاً: مقدمة</w:t>
      </w:r>
    </w:p>
    <w:p w14:paraId="7242D2AF" w14:textId="77777777" w:rsidR="006D7C59" w:rsidRDefault="00000000" w:rsidP="00E91AEF">
      <w:pPr>
        <w:bidi/>
        <w:rPr>
          <w:rFonts w:hint="eastAsia"/>
        </w:rPr>
      </w:pPr>
      <w:r>
        <w:rPr>
          <w:rFonts w:eastAsia="Noto Naskh Arabic" w:cs="Noto Naskh Arabic"/>
          <w:rtl/>
        </w:rPr>
        <w:t>تحترم إحياء مساحة حقوق الملكية الفكرية، وتلتزم بحماية حقوقها وحقوق مستخدميها والغير، كما تلتزم بالأنظمة المعمول بها في المملكة العربية السعودية.</w:t>
      </w:r>
    </w:p>
    <w:p w14:paraId="08997159" w14:textId="77777777" w:rsidR="006D7C59" w:rsidRDefault="00000000" w:rsidP="00E91AEF">
      <w:pPr>
        <w:bidi/>
        <w:rPr>
          <w:rFonts w:hint="eastAsia"/>
        </w:rPr>
      </w:pPr>
      <w:r>
        <w:rPr>
          <w:rFonts w:eastAsia="Noto Naskh Arabic" w:cs="Noto Naskh Arabic"/>
          <w:rtl/>
        </w:rPr>
        <w:t>وتوضح هذه السياسة ملكية المحتوى والبرمجيات والبيانات المنشورة على المنصة، وآلية استخدام المستخدمين لها، وحقوقهم والتزاماتهم المتعلقة بالمحتوى الذي يقدمونه.</w:t>
      </w:r>
    </w:p>
    <w:p w14:paraId="019E1ADC" w14:textId="77777777" w:rsidR="006D7C59" w:rsidRPr="00FF5EA0" w:rsidRDefault="00000000" w:rsidP="00E91AEF">
      <w:pPr>
        <w:keepNext/>
        <w:bidi/>
        <w:spacing w:before="200" w:after="0"/>
        <w:rPr>
          <w:rFonts w:hint="eastAsia"/>
          <w:bCs/>
        </w:rPr>
      </w:pPr>
      <w:r w:rsidRPr="00FF5EA0">
        <w:rPr>
          <w:rFonts w:eastAsia="Noto Naskh Arabic" w:cs="Noto Naskh Arabic"/>
          <w:bCs/>
          <w:sz w:val="28"/>
          <w:rtl/>
        </w:rPr>
        <w:t>المادة الأولى</w:t>
      </w:r>
    </w:p>
    <w:p w14:paraId="29790DE4" w14:textId="77777777" w:rsidR="006D7C59" w:rsidRDefault="00000000" w:rsidP="00E91AEF">
      <w:pPr>
        <w:keepNext/>
        <w:bidi/>
        <w:spacing w:after="100"/>
        <w:rPr>
          <w:rFonts w:hint="eastAsia"/>
        </w:rPr>
      </w:pPr>
      <w:r>
        <w:rPr>
          <w:rFonts w:eastAsia="Noto Naskh Arabic" w:cs="Noto Naskh Arabic"/>
          <w:b/>
          <w:sz w:val="26"/>
          <w:rtl/>
        </w:rPr>
        <w:t>نطاق التطبيق</w:t>
      </w:r>
    </w:p>
    <w:p w14:paraId="24169E80" w14:textId="77777777" w:rsidR="006D7C59" w:rsidRDefault="00000000" w:rsidP="00E91AEF">
      <w:pPr>
        <w:bidi/>
        <w:rPr>
          <w:rFonts w:hint="eastAsia"/>
        </w:rPr>
      </w:pPr>
      <w:r>
        <w:rPr>
          <w:rFonts w:eastAsia="Noto Naskh Arabic" w:cs="Noto Naskh Arabic"/>
          <w:rtl/>
        </w:rPr>
        <w:t>تسري هذه السياسة على جميع مستخدمي المنصة، وتشمل جميع المحتويات والخدمات والمواد المنشورة أو المتاحة من خلالها، سواء كانت مملوكة لإحياء مساحة أو للمستخدمين أو للغير.</w:t>
      </w:r>
    </w:p>
    <w:p w14:paraId="12CB5C19" w14:textId="77777777" w:rsidR="006D7C59" w:rsidRPr="00C6652C" w:rsidRDefault="00000000" w:rsidP="00E91AEF">
      <w:pPr>
        <w:keepNext/>
        <w:bidi/>
        <w:spacing w:before="200" w:after="0"/>
        <w:rPr>
          <w:rFonts w:hint="eastAsia"/>
          <w:bCs/>
        </w:rPr>
      </w:pPr>
      <w:r w:rsidRPr="00C6652C">
        <w:rPr>
          <w:rFonts w:eastAsia="Noto Naskh Arabic" w:cs="Noto Naskh Arabic"/>
          <w:bCs/>
          <w:sz w:val="28"/>
          <w:rtl/>
        </w:rPr>
        <w:t>المادة الثانية</w:t>
      </w:r>
    </w:p>
    <w:p w14:paraId="1E98E0C5" w14:textId="77777777" w:rsidR="006D7C59" w:rsidRDefault="00000000" w:rsidP="00E91AEF">
      <w:pPr>
        <w:keepNext/>
        <w:bidi/>
        <w:spacing w:after="100"/>
        <w:rPr>
          <w:rFonts w:hint="eastAsia"/>
        </w:rPr>
      </w:pPr>
      <w:r>
        <w:rPr>
          <w:rFonts w:eastAsia="Noto Naskh Arabic" w:cs="Noto Naskh Arabic"/>
          <w:b/>
          <w:sz w:val="26"/>
          <w:rtl/>
        </w:rPr>
        <w:t>ملكية المنصة</w:t>
      </w:r>
    </w:p>
    <w:p w14:paraId="69F3B1CE" w14:textId="77777777" w:rsidR="006D7C59" w:rsidRDefault="00000000" w:rsidP="00E91AEF">
      <w:pPr>
        <w:bidi/>
        <w:rPr>
          <w:rFonts w:hint="eastAsia"/>
        </w:rPr>
      </w:pPr>
      <w:r>
        <w:rPr>
          <w:rFonts w:eastAsia="Noto Naskh Arabic" w:cs="Noto Naskh Arabic"/>
          <w:rtl/>
        </w:rPr>
        <w:t>تعود ملكية جميع الحقوق المتعلقة بالمنصة إلى إحياء مساحة أو إلى أصحاب الحقوق المرخصين لها، ويشمل ذلك -على سبيل المثال لا الحصر-:</w:t>
      </w:r>
    </w:p>
    <w:p w14:paraId="44F911ED" w14:textId="77777777" w:rsidR="006D7C59" w:rsidRDefault="00000000" w:rsidP="00E91AEF">
      <w:pPr>
        <w:bidi/>
        <w:ind w:right="340" w:hanging="198"/>
        <w:rPr>
          <w:rFonts w:hint="eastAsia"/>
        </w:rPr>
      </w:pPr>
      <w:r>
        <w:rPr>
          <w:rFonts w:eastAsia="Noto Naskh Arabic" w:cs="Noto Naskh Arabic"/>
          <w:rtl/>
        </w:rPr>
        <w:t>• اسم المنصة.</w:t>
      </w:r>
    </w:p>
    <w:p w14:paraId="22318A6A" w14:textId="77777777" w:rsidR="006D7C59" w:rsidRDefault="00000000" w:rsidP="00E91AEF">
      <w:pPr>
        <w:bidi/>
        <w:ind w:right="340" w:hanging="198"/>
        <w:rPr>
          <w:rFonts w:hint="eastAsia"/>
        </w:rPr>
      </w:pPr>
      <w:r>
        <w:rPr>
          <w:rFonts w:eastAsia="Noto Naskh Arabic" w:cs="Noto Naskh Arabic"/>
          <w:rtl/>
        </w:rPr>
        <w:t>• الشعارات والعلامات التجارية.</w:t>
      </w:r>
    </w:p>
    <w:p w14:paraId="6197CBC3" w14:textId="77777777" w:rsidR="006D7C59" w:rsidRDefault="00000000" w:rsidP="00E91AEF">
      <w:pPr>
        <w:bidi/>
        <w:ind w:right="340" w:hanging="198"/>
        <w:rPr>
          <w:rFonts w:hint="eastAsia"/>
        </w:rPr>
      </w:pPr>
      <w:r>
        <w:rPr>
          <w:rFonts w:eastAsia="Noto Naskh Arabic" w:cs="Noto Naskh Arabic"/>
          <w:rtl/>
        </w:rPr>
        <w:t>• الهوية البصرية.</w:t>
      </w:r>
    </w:p>
    <w:p w14:paraId="1770EE14" w14:textId="77777777" w:rsidR="006D7C59" w:rsidRDefault="00000000" w:rsidP="00E91AEF">
      <w:pPr>
        <w:bidi/>
        <w:ind w:right="340" w:hanging="198"/>
        <w:rPr>
          <w:rFonts w:hint="eastAsia"/>
        </w:rPr>
      </w:pPr>
      <w:r>
        <w:rPr>
          <w:rFonts w:eastAsia="Noto Naskh Arabic" w:cs="Noto Naskh Arabic"/>
          <w:rtl/>
        </w:rPr>
        <w:t>• تصميم واجهات المستخدم.</w:t>
      </w:r>
    </w:p>
    <w:p w14:paraId="626A40DE" w14:textId="77777777" w:rsidR="006D7C59" w:rsidRDefault="00000000" w:rsidP="00E91AEF">
      <w:pPr>
        <w:bidi/>
        <w:ind w:right="340" w:hanging="198"/>
        <w:rPr>
          <w:rFonts w:hint="eastAsia"/>
        </w:rPr>
      </w:pPr>
      <w:r>
        <w:rPr>
          <w:rFonts w:eastAsia="Noto Naskh Arabic" w:cs="Noto Naskh Arabic"/>
          <w:rtl/>
        </w:rPr>
        <w:t>• البرمجيات.</w:t>
      </w:r>
    </w:p>
    <w:p w14:paraId="2147690E" w14:textId="77777777" w:rsidR="006D7C59" w:rsidRDefault="00000000" w:rsidP="00E91AEF">
      <w:pPr>
        <w:bidi/>
        <w:ind w:right="340" w:hanging="198"/>
        <w:rPr>
          <w:rFonts w:hint="eastAsia"/>
        </w:rPr>
      </w:pPr>
      <w:r>
        <w:rPr>
          <w:rFonts w:eastAsia="Noto Naskh Arabic" w:cs="Noto Naskh Arabic"/>
          <w:rtl/>
        </w:rPr>
        <w:t>• قواعد البيانات.</w:t>
      </w:r>
    </w:p>
    <w:p w14:paraId="4B9600D9" w14:textId="77777777" w:rsidR="006D7C59" w:rsidRDefault="00000000" w:rsidP="00E91AEF">
      <w:pPr>
        <w:bidi/>
        <w:ind w:right="340" w:hanging="198"/>
        <w:rPr>
          <w:rFonts w:hint="eastAsia"/>
        </w:rPr>
      </w:pPr>
      <w:r>
        <w:rPr>
          <w:rFonts w:eastAsia="Noto Naskh Arabic" w:cs="Noto Naskh Arabic"/>
          <w:rtl/>
        </w:rPr>
        <w:t>• الأكواد البرمجية.</w:t>
      </w:r>
    </w:p>
    <w:p w14:paraId="54AB589A" w14:textId="77777777" w:rsidR="006D7C59" w:rsidRDefault="00000000" w:rsidP="00E91AEF">
      <w:pPr>
        <w:bidi/>
        <w:ind w:right="340" w:hanging="198"/>
        <w:rPr>
          <w:rFonts w:hint="eastAsia"/>
        </w:rPr>
      </w:pPr>
      <w:r>
        <w:rPr>
          <w:rFonts w:eastAsia="Noto Naskh Arabic" w:cs="Noto Naskh Arabic"/>
          <w:rtl/>
        </w:rPr>
        <w:t>• النصوص.</w:t>
      </w:r>
    </w:p>
    <w:p w14:paraId="4C72E8A2" w14:textId="77777777" w:rsidR="006D7C59" w:rsidRDefault="00000000" w:rsidP="00E91AEF">
      <w:pPr>
        <w:bidi/>
        <w:ind w:right="340" w:hanging="198"/>
        <w:rPr>
          <w:rFonts w:hint="eastAsia"/>
        </w:rPr>
      </w:pPr>
      <w:r>
        <w:rPr>
          <w:rFonts w:eastAsia="Noto Naskh Arabic" w:cs="Noto Naskh Arabic"/>
          <w:rtl/>
        </w:rPr>
        <w:t>• التصاميم.</w:t>
      </w:r>
    </w:p>
    <w:p w14:paraId="6F535CC6" w14:textId="77777777" w:rsidR="006D7C59" w:rsidRDefault="00000000" w:rsidP="00E91AEF">
      <w:pPr>
        <w:bidi/>
        <w:ind w:right="340" w:hanging="198"/>
        <w:rPr>
          <w:rFonts w:hint="eastAsia"/>
        </w:rPr>
      </w:pPr>
      <w:r>
        <w:rPr>
          <w:rFonts w:eastAsia="Noto Naskh Arabic" w:cs="Noto Naskh Arabic"/>
          <w:rtl/>
        </w:rPr>
        <w:t>• الرسومات.</w:t>
      </w:r>
    </w:p>
    <w:p w14:paraId="6C1B1488" w14:textId="77777777" w:rsidR="006D7C59" w:rsidRDefault="00000000" w:rsidP="00E91AEF">
      <w:pPr>
        <w:bidi/>
        <w:ind w:right="340" w:hanging="198"/>
        <w:rPr>
          <w:rFonts w:hint="eastAsia"/>
        </w:rPr>
      </w:pPr>
      <w:r>
        <w:rPr>
          <w:rFonts w:eastAsia="Noto Naskh Arabic" w:cs="Noto Naskh Arabic"/>
          <w:rtl/>
        </w:rPr>
        <w:t>• الأيقونات.</w:t>
      </w:r>
    </w:p>
    <w:p w14:paraId="65EFA84E" w14:textId="77777777" w:rsidR="006D7C59" w:rsidRDefault="00000000" w:rsidP="00E91AEF">
      <w:pPr>
        <w:bidi/>
        <w:ind w:right="340" w:hanging="198"/>
        <w:rPr>
          <w:rFonts w:hint="eastAsia"/>
        </w:rPr>
      </w:pPr>
      <w:r>
        <w:rPr>
          <w:rFonts w:eastAsia="Noto Naskh Arabic" w:cs="Noto Naskh Arabic"/>
          <w:rtl/>
        </w:rPr>
        <w:t>• الأدلة.</w:t>
      </w:r>
    </w:p>
    <w:p w14:paraId="36189EC4" w14:textId="77777777" w:rsidR="006D7C59" w:rsidRDefault="00000000" w:rsidP="00E91AEF">
      <w:pPr>
        <w:bidi/>
        <w:ind w:right="340" w:hanging="198"/>
        <w:rPr>
          <w:rFonts w:hint="eastAsia"/>
        </w:rPr>
      </w:pPr>
      <w:r>
        <w:rPr>
          <w:rFonts w:eastAsia="Noto Naskh Arabic" w:cs="Noto Naskh Arabic"/>
          <w:rtl/>
        </w:rPr>
        <w:t>• المحتوى الذي تنتجه المنصة.</w:t>
      </w:r>
    </w:p>
    <w:p w14:paraId="698F844A" w14:textId="77777777" w:rsidR="006D7C59" w:rsidRDefault="00000000" w:rsidP="00E91AEF">
      <w:pPr>
        <w:bidi/>
        <w:ind w:right="340" w:hanging="198"/>
        <w:rPr>
          <w:rFonts w:hint="eastAsia"/>
        </w:rPr>
      </w:pPr>
      <w:r>
        <w:rPr>
          <w:rFonts w:eastAsia="Noto Naskh Arabic" w:cs="Noto Naskh Arabic"/>
          <w:rtl/>
        </w:rPr>
        <w:t>• أي تطويرات أو تحديثات مستقبلية.</w:t>
      </w:r>
    </w:p>
    <w:p w14:paraId="41D308D6" w14:textId="77777777" w:rsidR="006D7C59" w:rsidRDefault="00000000" w:rsidP="00E91AEF">
      <w:pPr>
        <w:bidi/>
        <w:rPr>
          <w:rFonts w:hint="eastAsia"/>
        </w:rPr>
      </w:pPr>
      <w:r>
        <w:rPr>
          <w:rFonts w:eastAsia="Noto Naskh Arabic" w:cs="Noto Naskh Arabic"/>
          <w:rtl/>
        </w:rPr>
        <w:lastRenderedPageBreak/>
        <w:t>وتخضع هذه الحقوق للحماية بموجب الأنظمة المعمول بها، ولا تنتقل أي منها إلى المستخدم لمجرد استخدام المنصة.</w:t>
      </w:r>
    </w:p>
    <w:p w14:paraId="5806E08B" w14:textId="77777777" w:rsidR="006D7C59" w:rsidRPr="009706C5" w:rsidRDefault="00000000" w:rsidP="00E91AEF">
      <w:pPr>
        <w:keepNext/>
        <w:bidi/>
        <w:spacing w:before="200" w:after="0"/>
        <w:rPr>
          <w:rFonts w:hint="eastAsia"/>
          <w:bCs/>
        </w:rPr>
      </w:pPr>
      <w:r w:rsidRPr="009706C5">
        <w:rPr>
          <w:rFonts w:eastAsia="Noto Naskh Arabic" w:cs="Noto Naskh Arabic"/>
          <w:bCs/>
          <w:sz w:val="28"/>
          <w:rtl/>
        </w:rPr>
        <w:t>المادة الثالثة</w:t>
      </w:r>
    </w:p>
    <w:p w14:paraId="1AE1166E" w14:textId="77777777" w:rsidR="006D7C59" w:rsidRDefault="00000000" w:rsidP="00E91AEF">
      <w:pPr>
        <w:keepNext/>
        <w:bidi/>
        <w:spacing w:after="100"/>
        <w:rPr>
          <w:rFonts w:hint="eastAsia"/>
        </w:rPr>
      </w:pPr>
      <w:r>
        <w:rPr>
          <w:rFonts w:eastAsia="Noto Naskh Arabic" w:cs="Noto Naskh Arabic"/>
          <w:b/>
          <w:sz w:val="26"/>
          <w:rtl/>
        </w:rPr>
        <w:t>الترخيص باستخدام المنصة</w:t>
      </w:r>
    </w:p>
    <w:p w14:paraId="48263CF2" w14:textId="77777777" w:rsidR="006D7C59" w:rsidRDefault="00000000" w:rsidP="00E91AEF">
      <w:pPr>
        <w:bidi/>
        <w:rPr>
          <w:rFonts w:hint="eastAsia"/>
        </w:rPr>
      </w:pPr>
      <w:r>
        <w:rPr>
          <w:rFonts w:eastAsia="Noto Naskh Arabic" w:cs="Noto Naskh Arabic"/>
          <w:rtl/>
        </w:rPr>
        <w:t>تمنح إحياء مساحة المستخدم ترخيصًا شخصيًا، محدودًا، وغير حصري، وغير قابل للتنازل، لاستخدام المنصة واستخدام خدماتها وفقًا لهذه الشروط.</w:t>
      </w:r>
    </w:p>
    <w:p w14:paraId="7DFCF896" w14:textId="77777777" w:rsidR="006D7C59" w:rsidRDefault="00000000" w:rsidP="00E91AEF">
      <w:pPr>
        <w:bidi/>
        <w:rPr>
          <w:rFonts w:hint="eastAsia"/>
        </w:rPr>
      </w:pPr>
      <w:r>
        <w:rPr>
          <w:rFonts w:eastAsia="Noto Naskh Arabic" w:cs="Noto Naskh Arabic"/>
          <w:rtl/>
        </w:rPr>
        <w:t>ولا يمنح هذا الترخيص أي حق في:</w:t>
      </w:r>
    </w:p>
    <w:p w14:paraId="6CD9892D" w14:textId="77777777" w:rsidR="006D7C59" w:rsidRDefault="00000000" w:rsidP="00E91AEF">
      <w:pPr>
        <w:bidi/>
        <w:ind w:right="340" w:hanging="198"/>
        <w:rPr>
          <w:rFonts w:hint="eastAsia"/>
        </w:rPr>
      </w:pPr>
      <w:r>
        <w:rPr>
          <w:rFonts w:eastAsia="Noto Naskh Arabic" w:cs="Noto Naskh Arabic"/>
          <w:rtl/>
        </w:rPr>
        <w:t>• بيع المنصة أو جزء منها.</w:t>
      </w:r>
    </w:p>
    <w:p w14:paraId="707078C2" w14:textId="77777777" w:rsidR="006D7C59" w:rsidRDefault="00000000" w:rsidP="00E91AEF">
      <w:pPr>
        <w:bidi/>
        <w:ind w:right="340" w:hanging="198"/>
        <w:rPr>
          <w:rFonts w:hint="eastAsia"/>
        </w:rPr>
      </w:pPr>
      <w:r>
        <w:rPr>
          <w:rFonts w:eastAsia="Noto Naskh Arabic" w:cs="Noto Naskh Arabic"/>
          <w:rtl/>
        </w:rPr>
        <w:t>• إعادة نشرها.</w:t>
      </w:r>
    </w:p>
    <w:p w14:paraId="25D59C98" w14:textId="77777777" w:rsidR="006D7C59" w:rsidRDefault="00000000" w:rsidP="00E91AEF">
      <w:pPr>
        <w:bidi/>
        <w:ind w:right="340" w:hanging="198"/>
        <w:rPr>
          <w:rFonts w:hint="eastAsia"/>
        </w:rPr>
      </w:pPr>
      <w:r>
        <w:rPr>
          <w:rFonts w:eastAsia="Noto Naskh Arabic" w:cs="Noto Naskh Arabic"/>
          <w:rtl/>
        </w:rPr>
        <w:t>• إعادة توزيعها.</w:t>
      </w:r>
    </w:p>
    <w:p w14:paraId="0EE53F46" w14:textId="77777777" w:rsidR="006D7C59" w:rsidRDefault="00000000" w:rsidP="00E91AEF">
      <w:pPr>
        <w:bidi/>
        <w:ind w:right="340" w:hanging="198"/>
        <w:rPr>
          <w:rFonts w:hint="eastAsia"/>
        </w:rPr>
      </w:pPr>
      <w:r>
        <w:rPr>
          <w:rFonts w:eastAsia="Noto Naskh Arabic" w:cs="Noto Naskh Arabic"/>
          <w:rtl/>
        </w:rPr>
        <w:t>• تأجيرها.</w:t>
      </w:r>
    </w:p>
    <w:p w14:paraId="0BB921EC" w14:textId="77777777" w:rsidR="006D7C59" w:rsidRDefault="00000000" w:rsidP="00E91AEF">
      <w:pPr>
        <w:bidi/>
        <w:ind w:right="340" w:hanging="198"/>
        <w:rPr>
          <w:rFonts w:hint="eastAsia"/>
        </w:rPr>
      </w:pPr>
      <w:r>
        <w:rPr>
          <w:rFonts w:eastAsia="Noto Naskh Arabic" w:cs="Noto Naskh Arabic"/>
          <w:rtl/>
        </w:rPr>
        <w:t>• الترخيص بها للغير.</w:t>
      </w:r>
    </w:p>
    <w:p w14:paraId="585704C5" w14:textId="77777777" w:rsidR="006D7C59" w:rsidRDefault="00000000" w:rsidP="00E91AEF">
      <w:pPr>
        <w:bidi/>
        <w:ind w:right="340" w:hanging="198"/>
        <w:rPr>
          <w:rFonts w:hint="eastAsia"/>
        </w:rPr>
      </w:pPr>
      <w:r>
        <w:rPr>
          <w:rFonts w:eastAsia="Noto Naskh Arabic" w:cs="Noto Naskh Arabic"/>
          <w:rtl/>
        </w:rPr>
        <w:t>• إنشاء أعمال مشتقة منها.</w:t>
      </w:r>
    </w:p>
    <w:p w14:paraId="1D5ECF96" w14:textId="77777777" w:rsidR="006D7C59" w:rsidRDefault="00000000" w:rsidP="00E91AEF">
      <w:pPr>
        <w:bidi/>
        <w:ind w:right="340" w:hanging="198"/>
        <w:rPr>
          <w:rFonts w:hint="eastAsia"/>
        </w:rPr>
      </w:pPr>
      <w:r>
        <w:rPr>
          <w:rFonts w:eastAsia="Noto Naskh Arabic" w:cs="Noto Naskh Arabic"/>
          <w:rtl/>
        </w:rPr>
        <w:t>• استغلالها تجاريًا خارج حدود الاستخدام المصرح به.</w:t>
      </w:r>
    </w:p>
    <w:p w14:paraId="594E750C" w14:textId="77777777" w:rsidR="006D7C59" w:rsidRPr="00FA16F7" w:rsidRDefault="00000000" w:rsidP="00E91AEF">
      <w:pPr>
        <w:keepNext/>
        <w:bidi/>
        <w:spacing w:before="200" w:after="0"/>
        <w:rPr>
          <w:rFonts w:hint="eastAsia"/>
          <w:bCs/>
        </w:rPr>
      </w:pPr>
      <w:r w:rsidRPr="00FA16F7">
        <w:rPr>
          <w:rFonts w:eastAsia="Noto Naskh Arabic" w:cs="Noto Naskh Arabic"/>
          <w:bCs/>
          <w:sz w:val="28"/>
          <w:rtl/>
        </w:rPr>
        <w:t>المادة الرابعة</w:t>
      </w:r>
    </w:p>
    <w:p w14:paraId="31ED391C" w14:textId="77777777" w:rsidR="006D7C59" w:rsidRDefault="00000000" w:rsidP="00E91AEF">
      <w:pPr>
        <w:keepNext/>
        <w:bidi/>
        <w:spacing w:after="100"/>
        <w:rPr>
          <w:rFonts w:hint="eastAsia"/>
        </w:rPr>
      </w:pPr>
      <w:r>
        <w:rPr>
          <w:rFonts w:eastAsia="Noto Naskh Arabic" w:cs="Noto Naskh Arabic"/>
          <w:b/>
          <w:sz w:val="26"/>
          <w:rtl/>
        </w:rPr>
        <w:t>المحتوى المقدم من المستخدم</w:t>
      </w:r>
    </w:p>
    <w:p w14:paraId="74B4A24A" w14:textId="77777777" w:rsidR="006D7C59" w:rsidRDefault="00000000" w:rsidP="00E91AEF">
      <w:pPr>
        <w:bidi/>
        <w:rPr>
          <w:rFonts w:hint="eastAsia"/>
        </w:rPr>
      </w:pPr>
      <w:r>
        <w:rPr>
          <w:rFonts w:eastAsia="Noto Naskh Arabic" w:cs="Noto Naskh Arabic"/>
          <w:rtl/>
        </w:rPr>
        <w:t>يبقى المستخدم مالكًا للمحتوى الذي يرفعه إلى المنصة متى كان يملك حقوقه النظامية.</w:t>
      </w:r>
    </w:p>
    <w:p w14:paraId="50C2D6C9" w14:textId="77777777" w:rsidR="006D7C59" w:rsidRDefault="00000000" w:rsidP="00E91AEF">
      <w:pPr>
        <w:bidi/>
        <w:rPr>
          <w:rFonts w:hint="eastAsia"/>
        </w:rPr>
      </w:pPr>
      <w:r>
        <w:rPr>
          <w:rFonts w:eastAsia="Noto Naskh Arabic" w:cs="Noto Naskh Arabic"/>
          <w:rtl/>
        </w:rPr>
        <w:t>وبمجرد رفع المحتوى، يمنح المستخدم إحياء مساحة ترخيصًا غير حصري، وقابلًا للتشغيل، ودون مقابل إضافي، لاستخدام ذلك المحتوى ونسخه وعرضه وتخزينه ونشره ومعالجته بالقدر اللازم من أجل:</w:t>
      </w:r>
    </w:p>
    <w:p w14:paraId="5DB6B80E" w14:textId="77777777" w:rsidR="006D7C59" w:rsidRDefault="00000000" w:rsidP="00E91AEF">
      <w:pPr>
        <w:bidi/>
        <w:ind w:right="340" w:hanging="198"/>
        <w:rPr>
          <w:rFonts w:hint="eastAsia"/>
        </w:rPr>
      </w:pPr>
      <w:r>
        <w:rPr>
          <w:rFonts w:eastAsia="Noto Naskh Arabic" w:cs="Noto Naskh Arabic"/>
          <w:rtl/>
        </w:rPr>
        <w:t>• تشغيل المنصة.</w:t>
      </w:r>
    </w:p>
    <w:p w14:paraId="45BFE586" w14:textId="77777777" w:rsidR="006D7C59" w:rsidRDefault="00000000" w:rsidP="00E91AEF">
      <w:pPr>
        <w:bidi/>
        <w:ind w:right="340" w:hanging="198"/>
        <w:rPr>
          <w:rFonts w:hint="eastAsia"/>
        </w:rPr>
      </w:pPr>
      <w:r>
        <w:rPr>
          <w:rFonts w:eastAsia="Noto Naskh Arabic" w:cs="Noto Naskh Arabic"/>
          <w:rtl/>
        </w:rPr>
        <w:t>• عرض المساحات.</w:t>
      </w:r>
    </w:p>
    <w:p w14:paraId="6DD529DB" w14:textId="77777777" w:rsidR="006D7C59" w:rsidRDefault="00000000" w:rsidP="00E91AEF">
      <w:pPr>
        <w:bidi/>
        <w:ind w:right="340" w:hanging="198"/>
        <w:rPr>
          <w:rFonts w:hint="eastAsia"/>
        </w:rPr>
      </w:pPr>
      <w:r>
        <w:rPr>
          <w:rFonts w:eastAsia="Noto Naskh Arabic" w:cs="Noto Naskh Arabic"/>
          <w:rtl/>
        </w:rPr>
        <w:t>• تنفيذ الحجوزات.</w:t>
      </w:r>
    </w:p>
    <w:p w14:paraId="25B3B125" w14:textId="77777777" w:rsidR="006D7C59" w:rsidRDefault="00000000" w:rsidP="00E91AEF">
      <w:pPr>
        <w:bidi/>
        <w:ind w:right="340" w:hanging="198"/>
        <w:rPr>
          <w:rFonts w:hint="eastAsia"/>
        </w:rPr>
      </w:pPr>
      <w:r>
        <w:rPr>
          <w:rFonts w:eastAsia="Noto Naskh Arabic" w:cs="Noto Naskh Arabic"/>
          <w:rtl/>
        </w:rPr>
        <w:t>• تقديم الخدمات.</w:t>
      </w:r>
    </w:p>
    <w:p w14:paraId="799F9235" w14:textId="77777777" w:rsidR="006D7C59" w:rsidRDefault="00000000" w:rsidP="00E91AEF">
      <w:pPr>
        <w:bidi/>
        <w:ind w:right="340" w:hanging="198"/>
        <w:rPr>
          <w:rFonts w:hint="eastAsia"/>
        </w:rPr>
      </w:pPr>
      <w:r>
        <w:rPr>
          <w:rFonts w:eastAsia="Noto Naskh Arabic" w:cs="Noto Naskh Arabic"/>
          <w:rtl/>
        </w:rPr>
        <w:t>• التسويق لخدمات المنصة.</w:t>
      </w:r>
    </w:p>
    <w:p w14:paraId="79B8FD2D" w14:textId="77777777" w:rsidR="006D7C59" w:rsidRDefault="00000000" w:rsidP="00E91AEF">
      <w:pPr>
        <w:bidi/>
        <w:ind w:right="340" w:hanging="198"/>
        <w:rPr>
          <w:rFonts w:hint="eastAsia"/>
        </w:rPr>
      </w:pPr>
      <w:r>
        <w:rPr>
          <w:rFonts w:eastAsia="Noto Naskh Arabic" w:cs="Noto Naskh Arabic"/>
          <w:rtl/>
        </w:rPr>
        <w:t>• تحسين تجربة المستخدم.</w:t>
      </w:r>
    </w:p>
    <w:p w14:paraId="48D5A633" w14:textId="77777777" w:rsidR="006D7C59" w:rsidRDefault="00000000" w:rsidP="00E91AEF">
      <w:pPr>
        <w:bidi/>
        <w:rPr>
          <w:rFonts w:hint="eastAsia"/>
        </w:rPr>
      </w:pPr>
      <w:r>
        <w:rPr>
          <w:rFonts w:eastAsia="Noto Naskh Arabic" w:cs="Noto Naskh Arabic"/>
          <w:rtl/>
        </w:rPr>
        <w:t>ويستمر هذا الترخيص طوال مدة وجود المحتوى على المنصة، أو إلى حين انتهاء الحاجة النظامية أو التشغيلية إليه.</w:t>
      </w:r>
    </w:p>
    <w:p w14:paraId="4755E04C" w14:textId="77777777" w:rsidR="006D7C59" w:rsidRPr="00A51DC9" w:rsidRDefault="00000000" w:rsidP="00E91AEF">
      <w:pPr>
        <w:keepNext/>
        <w:bidi/>
        <w:spacing w:before="200" w:after="0"/>
        <w:rPr>
          <w:rFonts w:hint="eastAsia"/>
          <w:bCs/>
        </w:rPr>
      </w:pPr>
      <w:r w:rsidRPr="00A51DC9">
        <w:rPr>
          <w:rFonts w:eastAsia="Noto Naskh Arabic" w:cs="Noto Naskh Arabic"/>
          <w:bCs/>
          <w:sz w:val="28"/>
          <w:rtl/>
        </w:rPr>
        <w:t>المادة الخامسة</w:t>
      </w:r>
    </w:p>
    <w:p w14:paraId="448AA16B" w14:textId="77777777" w:rsidR="006D7C59" w:rsidRDefault="00000000" w:rsidP="00E91AEF">
      <w:pPr>
        <w:keepNext/>
        <w:bidi/>
        <w:spacing w:after="100"/>
        <w:rPr>
          <w:rFonts w:hint="eastAsia"/>
        </w:rPr>
      </w:pPr>
      <w:r>
        <w:rPr>
          <w:rFonts w:eastAsia="Noto Naskh Arabic" w:cs="Noto Naskh Arabic"/>
          <w:b/>
          <w:sz w:val="26"/>
          <w:rtl/>
        </w:rPr>
        <w:t>مسؤولية المحتوى</w:t>
      </w:r>
    </w:p>
    <w:p w14:paraId="155F6F99" w14:textId="77777777" w:rsidR="006D7C59" w:rsidRDefault="00000000" w:rsidP="00E91AEF">
      <w:pPr>
        <w:bidi/>
        <w:rPr>
          <w:rFonts w:hint="eastAsia"/>
        </w:rPr>
      </w:pPr>
      <w:r>
        <w:rPr>
          <w:rFonts w:eastAsia="Noto Naskh Arabic" w:cs="Noto Naskh Arabic"/>
          <w:rtl/>
        </w:rPr>
        <w:t>يقر المستخدم ويضمن أن:</w:t>
      </w:r>
    </w:p>
    <w:p w14:paraId="0948FF60" w14:textId="77777777" w:rsidR="006D7C59" w:rsidRDefault="00000000" w:rsidP="00E91AEF">
      <w:pPr>
        <w:bidi/>
        <w:ind w:right="340" w:hanging="198"/>
        <w:rPr>
          <w:rFonts w:hint="eastAsia"/>
        </w:rPr>
      </w:pPr>
      <w:r>
        <w:rPr>
          <w:rFonts w:eastAsia="Noto Naskh Arabic" w:cs="Noto Naskh Arabic"/>
          <w:rtl/>
        </w:rPr>
        <w:t>1. المحتوى الذي يرفعه مملوك له أو مرخص له باستخدامه.</w:t>
      </w:r>
    </w:p>
    <w:p w14:paraId="5079C198" w14:textId="77777777" w:rsidR="006D7C59" w:rsidRDefault="00000000" w:rsidP="00E91AEF">
      <w:pPr>
        <w:bidi/>
        <w:ind w:right="340" w:hanging="198"/>
        <w:rPr>
          <w:rFonts w:hint="eastAsia"/>
        </w:rPr>
      </w:pPr>
      <w:r>
        <w:rPr>
          <w:rFonts w:eastAsia="Noto Naskh Arabic" w:cs="Noto Naskh Arabic"/>
          <w:rtl/>
        </w:rPr>
        <w:t>2. لا ينتهك حقوق الملكية الفكرية أو الخصوصية أو أي حقوق أخرى للغير.</w:t>
      </w:r>
    </w:p>
    <w:p w14:paraId="6A04B524" w14:textId="77777777" w:rsidR="006D7C59" w:rsidRDefault="00000000" w:rsidP="00E91AEF">
      <w:pPr>
        <w:bidi/>
        <w:ind w:right="340" w:hanging="198"/>
        <w:rPr>
          <w:rFonts w:hint="eastAsia"/>
        </w:rPr>
      </w:pPr>
      <w:r>
        <w:rPr>
          <w:rFonts w:eastAsia="Noto Naskh Arabic" w:cs="Noto Naskh Arabic"/>
          <w:rtl/>
        </w:rPr>
        <w:t>3. لا يخالف الأنظمة أو الآداب العامة.</w:t>
      </w:r>
    </w:p>
    <w:p w14:paraId="51A60683" w14:textId="77777777" w:rsidR="006D7C59" w:rsidRDefault="00000000" w:rsidP="00E91AEF">
      <w:pPr>
        <w:bidi/>
        <w:ind w:right="340" w:hanging="198"/>
        <w:rPr>
          <w:rFonts w:hint="eastAsia"/>
        </w:rPr>
      </w:pPr>
      <w:r>
        <w:rPr>
          <w:rFonts w:eastAsia="Noto Naskh Arabic" w:cs="Noto Naskh Arabic"/>
          <w:rtl/>
        </w:rPr>
        <w:t>4. لا يتضمن معلومات مضللة أو غير صحيحة.</w:t>
      </w:r>
    </w:p>
    <w:p w14:paraId="6954A0A9" w14:textId="77777777" w:rsidR="006D7C59" w:rsidRDefault="00000000" w:rsidP="00E91AEF">
      <w:pPr>
        <w:bidi/>
        <w:rPr>
          <w:rFonts w:hint="eastAsia"/>
        </w:rPr>
      </w:pPr>
      <w:r>
        <w:rPr>
          <w:rFonts w:eastAsia="Noto Naskh Arabic" w:cs="Noto Naskh Arabic"/>
          <w:rtl/>
        </w:rPr>
        <w:t>ويتحمل المستخدم وحده المسؤولية النظامية عن أي مطالبة أو نزاع ينشأ بسبب المحتوى الذي قدمه.</w:t>
      </w:r>
    </w:p>
    <w:p w14:paraId="6EA461C3" w14:textId="77777777" w:rsidR="006D7C59" w:rsidRPr="00765A5E" w:rsidRDefault="00000000" w:rsidP="00E91AEF">
      <w:pPr>
        <w:keepNext/>
        <w:bidi/>
        <w:spacing w:before="200" w:after="0"/>
        <w:rPr>
          <w:rFonts w:hint="eastAsia"/>
          <w:bCs/>
        </w:rPr>
      </w:pPr>
      <w:r w:rsidRPr="00765A5E">
        <w:rPr>
          <w:rFonts w:eastAsia="Noto Naskh Arabic" w:cs="Noto Naskh Arabic"/>
          <w:bCs/>
          <w:sz w:val="28"/>
          <w:rtl/>
        </w:rPr>
        <w:lastRenderedPageBreak/>
        <w:t>المادة السادسة</w:t>
      </w:r>
    </w:p>
    <w:p w14:paraId="33476509" w14:textId="77777777" w:rsidR="006D7C59" w:rsidRDefault="00000000" w:rsidP="00E91AEF">
      <w:pPr>
        <w:keepNext/>
        <w:bidi/>
        <w:spacing w:after="100"/>
        <w:rPr>
          <w:rFonts w:hint="eastAsia"/>
        </w:rPr>
      </w:pPr>
      <w:r>
        <w:rPr>
          <w:rFonts w:eastAsia="Noto Naskh Arabic" w:cs="Noto Naskh Arabic"/>
          <w:b/>
          <w:sz w:val="26"/>
          <w:rtl/>
        </w:rPr>
        <w:t>القيود على استخدام المحتوى</w:t>
      </w:r>
    </w:p>
    <w:p w14:paraId="54FBD306" w14:textId="77777777" w:rsidR="006D7C59" w:rsidRDefault="00000000" w:rsidP="00E91AEF">
      <w:pPr>
        <w:bidi/>
        <w:rPr>
          <w:rFonts w:hint="eastAsia"/>
        </w:rPr>
      </w:pPr>
      <w:r>
        <w:rPr>
          <w:rFonts w:eastAsia="Noto Naskh Arabic" w:cs="Noto Naskh Arabic"/>
          <w:rtl/>
        </w:rPr>
        <w:t>يحظر على أي مستخدم، دون موافقة كتابية مسبقة من إحياء مساحة أو صاحب الحق بحسب الأحوال، القيام بأي من الأعمال الآتية:</w:t>
      </w:r>
    </w:p>
    <w:p w14:paraId="5BDB7554" w14:textId="77777777" w:rsidR="006D7C59" w:rsidRDefault="00000000" w:rsidP="00E91AEF">
      <w:pPr>
        <w:bidi/>
        <w:ind w:right="340" w:hanging="198"/>
        <w:rPr>
          <w:rFonts w:hint="eastAsia"/>
        </w:rPr>
      </w:pPr>
      <w:r>
        <w:rPr>
          <w:rFonts w:eastAsia="Noto Naskh Arabic" w:cs="Noto Naskh Arabic"/>
          <w:rtl/>
        </w:rPr>
        <w:t>1. نسخ محتوى المنصة أو جزء منه.</w:t>
      </w:r>
    </w:p>
    <w:p w14:paraId="0D3103CA" w14:textId="77777777" w:rsidR="006D7C59" w:rsidRDefault="00000000" w:rsidP="00E91AEF">
      <w:pPr>
        <w:bidi/>
        <w:ind w:right="340" w:hanging="198"/>
        <w:rPr>
          <w:rFonts w:hint="eastAsia"/>
        </w:rPr>
      </w:pPr>
      <w:r>
        <w:rPr>
          <w:rFonts w:eastAsia="Noto Naskh Arabic" w:cs="Noto Naskh Arabic"/>
          <w:rtl/>
        </w:rPr>
        <w:t>2. إعادة نشره أو توزيعه.</w:t>
      </w:r>
    </w:p>
    <w:p w14:paraId="2C6B21EB" w14:textId="77777777" w:rsidR="006D7C59" w:rsidRDefault="00000000" w:rsidP="00E91AEF">
      <w:pPr>
        <w:bidi/>
        <w:ind w:right="340" w:hanging="198"/>
        <w:rPr>
          <w:rFonts w:hint="eastAsia"/>
        </w:rPr>
      </w:pPr>
      <w:r>
        <w:rPr>
          <w:rFonts w:eastAsia="Noto Naskh Arabic" w:cs="Noto Naskh Arabic"/>
          <w:rtl/>
        </w:rPr>
        <w:t>3. استخراجه بصورة جماعية أو آلية.</w:t>
      </w:r>
    </w:p>
    <w:p w14:paraId="2500FD6E" w14:textId="77777777" w:rsidR="006D7C59" w:rsidRDefault="00000000" w:rsidP="00E91AEF">
      <w:pPr>
        <w:bidi/>
        <w:ind w:right="340" w:hanging="198"/>
        <w:rPr>
          <w:rFonts w:hint="eastAsia"/>
        </w:rPr>
      </w:pPr>
      <w:r>
        <w:rPr>
          <w:rFonts w:eastAsia="Noto Naskh Arabic" w:cs="Noto Naskh Arabic"/>
          <w:rtl/>
        </w:rPr>
        <w:t>4. إنشاء قاعدة بيانات تعتمد على بيانات المنصة.</w:t>
      </w:r>
    </w:p>
    <w:p w14:paraId="32071C42" w14:textId="77777777" w:rsidR="006D7C59" w:rsidRDefault="00000000" w:rsidP="00E91AEF">
      <w:pPr>
        <w:bidi/>
        <w:ind w:right="340" w:hanging="198"/>
        <w:rPr>
          <w:rFonts w:hint="eastAsia"/>
        </w:rPr>
      </w:pPr>
      <w:r>
        <w:rPr>
          <w:rFonts w:eastAsia="Noto Naskh Arabic" w:cs="Noto Naskh Arabic"/>
          <w:rtl/>
        </w:rPr>
        <w:t>5. إزالة أو تعديل إشعارات حقوق الملكية الفكرية.</w:t>
      </w:r>
    </w:p>
    <w:p w14:paraId="55D3EBC3" w14:textId="77777777" w:rsidR="006D7C59" w:rsidRDefault="00000000" w:rsidP="00E91AEF">
      <w:pPr>
        <w:bidi/>
        <w:ind w:right="340" w:hanging="198"/>
        <w:rPr>
          <w:rFonts w:hint="eastAsia"/>
        </w:rPr>
      </w:pPr>
      <w:r>
        <w:rPr>
          <w:rFonts w:eastAsia="Noto Naskh Arabic" w:cs="Noto Naskh Arabic"/>
          <w:rtl/>
        </w:rPr>
        <w:t>6. استخدام الشعارات أو العلامات التجارية.</w:t>
      </w:r>
    </w:p>
    <w:p w14:paraId="3E08853C" w14:textId="77777777" w:rsidR="006D7C59" w:rsidRDefault="00000000" w:rsidP="00E91AEF">
      <w:pPr>
        <w:bidi/>
        <w:ind w:right="340" w:hanging="198"/>
        <w:rPr>
          <w:rFonts w:hint="eastAsia"/>
        </w:rPr>
      </w:pPr>
      <w:r>
        <w:rPr>
          <w:rFonts w:eastAsia="Noto Naskh Arabic" w:cs="Noto Naskh Arabic"/>
          <w:rtl/>
        </w:rPr>
        <w:t>7. استخدام الصور أو التصاميم لأغراض تجارية.</w:t>
      </w:r>
    </w:p>
    <w:p w14:paraId="67EC3020" w14:textId="77777777" w:rsidR="006D7C59" w:rsidRDefault="00000000" w:rsidP="00E91AEF">
      <w:pPr>
        <w:bidi/>
        <w:ind w:right="340" w:hanging="198"/>
        <w:rPr>
          <w:rFonts w:hint="eastAsia"/>
        </w:rPr>
      </w:pPr>
      <w:r>
        <w:rPr>
          <w:rFonts w:eastAsia="Noto Naskh Arabic" w:cs="Noto Naskh Arabic"/>
          <w:rtl/>
        </w:rPr>
        <w:t>8. تحليل أو فك أو محاولة استخراج الشيفرة المصدرية للمنصة، إلا في الحدود التي يجيزها النظام صراحة.</w:t>
      </w:r>
    </w:p>
    <w:p w14:paraId="6AFF39F4" w14:textId="77777777" w:rsidR="006D7C59" w:rsidRPr="00934471" w:rsidRDefault="00000000" w:rsidP="00E91AEF">
      <w:pPr>
        <w:keepNext/>
        <w:bidi/>
        <w:spacing w:before="200" w:after="0"/>
        <w:rPr>
          <w:rFonts w:hint="eastAsia"/>
          <w:bCs/>
        </w:rPr>
      </w:pPr>
      <w:r w:rsidRPr="00934471">
        <w:rPr>
          <w:rFonts w:eastAsia="Noto Naskh Arabic" w:cs="Noto Naskh Arabic"/>
          <w:bCs/>
          <w:sz w:val="28"/>
          <w:rtl/>
        </w:rPr>
        <w:t>المادة السابعة</w:t>
      </w:r>
    </w:p>
    <w:p w14:paraId="5C5F28EB" w14:textId="77777777" w:rsidR="006D7C59" w:rsidRDefault="00000000" w:rsidP="00E91AEF">
      <w:pPr>
        <w:keepNext/>
        <w:bidi/>
        <w:spacing w:after="100"/>
        <w:rPr>
          <w:rFonts w:hint="eastAsia"/>
        </w:rPr>
      </w:pPr>
      <w:r>
        <w:rPr>
          <w:rFonts w:eastAsia="Noto Naskh Arabic" w:cs="Noto Naskh Arabic"/>
          <w:b/>
          <w:sz w:val="26"/>
          <w:rtl/>
        </w:rPr>
        <w:t>العلامات التجارية</w:t>
      </w:r>
    </w:p>
    <w:p w14:paraId="49B1B323" w14:textId="77777777" w:rsidR="006D7C59" w:rsidRDefault="00000000" w:rsidP="00E91AEF">
      <w:pPr>
        <w:bidi/>
        <w:rPr>
          <w:rFonts w:hint="eastAsia"/>
        </w:rPr>
      </w:pPr>
      <w:r>
        <w:rPr>
          <w:rFonts w:eastAsia="Noto Naskh Arabic" w:cs="Noto Naskh Arabic"/>
          <w:rtl/>
        </w:rPr>
        <w:t>تعد أسماء وشعارات وعلامات إحياء مساحة، سواء كانت مسجلة أو قيد التسجيل أو مستخدمة بحكم الواقع، من الحقوق المحمية.</w:t>
      </w:r>
    </w:p>
    <w:p w14:paraId="4132118B" w14:textId="77777777" w:rsidR="006D7C59" w:rsidRDefault="00000000" w:rsidP="00E91AEF">
      <w:pPr>
        <w:bidi/>
        <w:rPr>
          <w:rFonts w:hint="eastAsia"/>
        </w:rPr>
      </w:pPr>
      <w:r>
        <w:rPr>
          <w:rFonts w:eastAsia="Noto Naskh Arabic" w:cs="Noto Naskh Arabic"/>
          <w:rtl/>
        </w:rPr>
        <w:t>ولا يجوز استخدامها أو تقليدها أو تسجيل علامات مشابهة لها أو استخدامها بطريقة قد توهم بوجود علاقة أو اعتماد أو شراكة مع المنصة دون موافقة كتابية مسبقة.</w:t>
      </w:r>
    </w:p>
    <w:p w14:paraId="38D7D471" w14:textId="77777777" w:rsidR="006D7C59" w:rsidRPr="00B40892" w:rsidRDefault="00000000" w:rsidP="00E91AEF">
      <w:pPr>
        <w:keepNext/>
        <w:bidi/>
        <w:spacing w:before="200" w:after="0"/>
        <w:rPr>
          <w:rFonts w:hint="eastAsia"/>
          <w:bCs/>
        </w:rPr>
      </w:pPr>
      <w:r w:rsidRPr="00B40892">
        <w:rPr>
          <w:rFonts w:eastAsia="Noto Naskh Arabic" w:cs="Noto Naskh Arabic"/>
          <w:bCs/>
          <w:sz w:val="28"/>
          <w:rtl/>
        </w:rPr>
        <w:t>المادة الثامنة</w:t>
      </w:r>
    </w:p>
    <w:p w14:paraId="4AFDCFD0" w14:textId="77777777" w:rsidR="006D7C59" w:rsidRDefault="00000000" w:rsidP="00E91AEF">
      <w:pPr>
        <w:keepNext/>
        <w:bidi/>
        <w:spacing w:after="100"/>
        <w:rPr>
          <w:rFonts w:hint="eastAsia"/>
        </w:rPr>
      </w:pPr>
      <w:r>
        <w:rPr>
          <w:rFonts w:eastAsia="Noto Naskh Arabic" w:cs="Noto Naskh Arabic"/>
          <w:b/>
          <w:sz w:val="26"/>
          <w:rtl/>
        </w:rPr>
        <w:t>قواعد البيانات</w:t>
      </w:r>
    </w:p>
    <w:p w14:paraId="061A3376" w14:textId="77777777" w:rsidR="006D7C59" w:rsidRDefault="00000000" w:rsidP="00E91AEF">
      <w:pPr>
        <w:bidi/>
        <w:rPr>
          <w:rFonts w:hint="eastAsia"/>
        </w:rPr>
      </w:pPr>
      <w:r>
        <w:rPr>
          <w:rFonts w:eastAsia="Noto Naskh Arabic" w:cs="Noto Naskh Arabic"/>
          <w:rtl/>
        </w:rPr>
        <w:t>تعد البيانات المنظمة وقوائم المساحات والتصنيفات والمحتوى الذي تجمعه أو ترتبه أو تطوره إحياء مساحة جزءًا من أصولها التجارية والفكرية.</w:t>
      </w:r>
    </w:p>
    <w:p w14:paraId="3634E1A0" w14:textId="569CB3F7" w:rsidR="006D7C59" w:rsidRDefault="00000000" w:rsidP="00E91AEF">
      <w:pPr>
        <w:bidi/>
        <w:rPr>
          <w:rFonts w:hint="eastAsia"/>
        </w:rPr>
      </w:pPr>
      <w:r>
        <w:rPr>
          <w:rFonts w:eastAsia="Noto Naskh Arabic" w:cs="Noto Naskh Arabic"/>
          <w:rtl/>
        </w:rPr>
        <w:t xml:space="preserve">ولا يجوز </w:t>
      </w:r>
      <w:r w:rsidR="00370463">
        <w:rPr>
          <w:rFonts w:eastAsia="Noto Naskh Arabic" w:cs="Times New Roman"/>
          <w:rtl/>
        </w:rPr>
        <w:t>استخراجها،</w:t>
      </w:r>
      <w:r>
        <w:rPr>
          <w:rFonts w:eastAsia="Noto Naskh Arabic" w:cs="Noto Naskh Arabic"/>
          <w:rtl/>
        </w:rPr>
        <w:t xml:space="preserve"> أو إعادة استخدامها أو إعادة نشرها أو استغلالها تجاريًا دون موافقة كتابية مسبقة.</w:t>
      </w:r>
    </w:p>
    <w:p w14:paraId="25C093F7" w14:textId="77777777" w:rsidR="006D7C59" w:rsidRPr="0010771B" w:rsidRDefault="00000000" w:rsidP="00E91AEF">
      <w:pPr>
        <w:keepNext/>
        <w:bidi/>
        <w:spacing w:before="200" w:after="0"/>
        <w:rPr>
          <w:rFonts w:hint="eastAsia"/>
          <w:bCs/>
        </w:rPr>
      </w:pPr>
      <w:r w:rsidRPr="0010771B">
        <w:rPr>
          <w:rFonts w:eastAsia="Noto Naskh Arabic" w:cs="Noto Naskh Arabic"/>
          <w:bCs/>
          <w:sz w:val="28"/>
          <w:rtl/>
        </w:rPr>
        <w:t>المادة التاسعة</w:t>
      </w:r>
    </w:p>
    <w:p w14:paraId="67F9203A" w14:textId="77777777" w:rsidR="006D7C59" w:rsidRDefault="00000000" w:rsidP="00E91AEF">
      <w:pPr>
        <w:keepNext/>
        <w:bidi/>
        <w:spacing w:after="100"/>
        <w:rPr>
          <w:rFonts w:hint="eastAsia"/>
        </w:rPr>
      </w:pPr>
      <w:r>
        <w:rPr>
          <w:rFonts w:eastAsia="Noto Naskh Arabic" w:cs="Noto Naskh Arabic"/>
          <w:b/>
          <w:sz w:val="26"/>
          <w:rtl/>
        </w:rPr>
        <w:t>انتهاكات الملكية الفكرية</w:t>
      </w:r>
    </w:p>
    <w:p w14:paraId="5B56456F" w14:textId="77777777" w:rsidR="006D7C59" w:rsidRDefault="00000000" w:rsidP="00E91AEF">
      <w:pPr>
        <w:bidi/>
        <w:rPr>
          <w:rFonts w:hint="eastAsia"/>
        </w:rPr>
      </w:pPr>
      <w:r>
        <w:rPr>
          <w:rFonts w:eastAsia="Noto Naskh Arabic" w:cs="Noto Naskh Arabic"/>
          <w:rtl/>
        </w:rPr>
        <w:t>إذا اعتقد أي شخص أن محتوى منشورًا على المنصة ينتهك حقوقه في الملكية الفكرية، فيجوز له تقديم إشعار إلى إحياء مساحة يتضمن:</w:t>
      </w:r>
    </w:p>
    <w:p w14:paraId="17B2908A" w14:textId="77777777" w:rsidR="006D7C59" w:rsidRDefault="00000000" w:rsidP="00E91AEF">
      <w:pPr>
        <w:bidi/>
        <w:ind w:right="340" w:hanging="198"/>
        <w:rPr>
          <w:rFonts w:hint="eastAsia"/>
        </w:rPr>
      </w:pPr>
      <w:r>
        <w:rPr>
          <w:rFonts w:eastAsia="Noto Naskh Arabic" w:cs="Noto Naskh Arabic"/>
          <w:rtl/>
        </w:rPr>
        <w:t>• بيانات مقدم الطلب.</w:t>
      </w:r>
    </w:p>
    <w:p w14:paraId="385FB01C" w14:textId="77777777" w:rsidR="006D7C59" w:rsidRDefault="00000000" w:rsidP="00E91AEF">
      <w:pPr>
        <w:bidi/>
        <w:ind w:right="340" w:hanging="198"/>
        <w:rPr>
          <w:rFonts w:hint="eastAsia"/>
        </w:rPr>
      </w:pPr>
      <w:r>
        <w:rPr>
          <w:rFonts w:eastAsia="Noto Naskh Arabic" w:cs="Noto Naskh Arabic"/>
          <w:rtl/>
        </w:rPr>
        <w:t>• وصف الحق المدعى انتهاكه.</w:t>
      </w:r>
    </w:p>
    <w:p w14:paraId="49F401EE" w14:textId="77777777" w:rsidR="006D7C59" w:rsidRDefault="00000000" w:rsidP="00E91AEF">
      <w:pPr>
        <w:bidi/>
        <w:ind w:right="340" w:hanging="198"/>
        <w:rPr>
          <w:rFonts w:hint="eastAsia"/>
        </w:rPr>
      </w:pPr>
      <w:r>
        <w:rPr>
          <w:rFonts w:eastAsia="Noto Naskh Arabic" w:cs="Noto Naskh Arabic"/>
          <w:rtl/>
        </w:rPr>
        <w:t>• وصف المحتوى محل الاعتراض.</w:t>
      </w:r>
    </w:p>
    <w:p w14:paraId="30FAE68C" w14:textId="77777777" w:rsidR="006D7C59" w:rsidRDefault="00000000" w:rsidP="00E91AEF">
      <w:pPr>
        <w:bidi/>
        <w:ind w:right="340" w:hanging="198"/>
        <w:rPr>
          <w:rFonts w:hint="eastAsia"/>
        </w:rPr>
      </w:pPr>
      <w:r>
        <w:rPr>
          <w:rFonts w:eastAsia="Noto Naskh Arabic" w:cs="Noto Naskh Arabic"/>
          <w:rtl/>
        </w:rPr>
        <w:t>• المستندات المؤيدة.</w:t>
      </w:r>
    </w:p>
    <w:p w14:paraId="246B4F98" w14:textId="77777777" w:rsidR="006D7C59" w:rsidRDefault="00000000" w:rsidP="00E91AEF">
      <w:pPr>
        <w:bidi/>
        <w:ind w:right="340" w:hanging="198"/>
        <w:rPr>
          <w:rFonts w:hint="eastAsia"/>
        </w:rPr>
      </w:pPr>
      <w:r>
        <w:rPr>
          <w:rFonts w:eastAsia="Noto Naskh Arabic" w:cs="Noto Naskh Arabic"/>
          <w:rtl/>
        </w:rPr>
        <w:t>• وسائل التواصل.</w:t>
      </w:r>
    </w:p>
    <w:p w14:paraId="43D93FAD" w14:textId="77777777" w:rsidR="006D7C59" w:rsidRDefault="00000000" w:rsidP="00E91AEF">
      <w:pPr>
        <w:bidi/>
        <w:rPr>
          <w:rFonts w:hint="eastAsia"/>
        </w:rPr>
      </w:pPr>
      <w:r>
        <w:rPr>
          <w:rFonts w:eastAsia="Noto Naskh Arabic" w:cs="Noto Naskh Arabic"/>
          <w:rtl/>
        </w:rPr>
        <w:t>وللمنصة، بعد دراسة الطلب، اتخاذ ما تراه مناسبًا، بما في ذلك تعليق المحتوى أو إزالته أو طلب مستندات إضافية، دون أن يعد ذلك إقرارًا بصحة الادعاء.</w:t>
      </w:r>
    </w:p>
    <w:p w14:paraId="006CB84D" w14:textId="77777777" w:rsidR="006D7C59" w:rsidRPr="002478B3" w:rsidRDefault="00000000" w:rsidP="00E91AEF">
      <w:pPr>
        <w:keepNext/>
        <w:bidi/>
        <w:spacing w:before="200" w:after="0"/>
        <w:rPr>
          <w:rFonts w:hint="eastAsia"/>
          <w:bCs/>
        </w:rPr>
      </w:pPr>
      <w:r w:rsidRPr="002478B3">
        <w:rPr>
          <w:rFonts w:eastAsia="Noto Naskh Arabic" w:cs="Noto Naskh Arabic"/>
          <w:bCs/>
          <w:sz w:val="28"/>
          <w:rtl/>
        </w:rPr>
        <w:t>المادة العاشرة</w:t>
      </w:r>
    </w:p>
    <w:p w14:paraId="65E71D64" w14:textId="77777777" w:rsidR="006D7C59" w:rsidRDefault="00000000" w:rsidP="00E91AEF">
      <w:pPr>
        <w:keepNext/>
        <w:bidi/>
        <w:spacing w:after="100"/>
        <w:rPr>
          <w:rFonts w:hint="eastAsia"/>
        </w:rPr>
      </w:pPr>
      <w:r>
        <w:rPr>
          <w:rFonts w:eastAsia="Noto Naskh Arabic" w:cs="Noto Naskh Arabic"/>
          <w:b/>
          <w:sz w:val="26"/>
          <w:rtl/>
        </w:rPr>
        <w:t>التعديلات والتحسينات</w:t>
      </w:r>
    </w:p>
    <w:p w14:paraId="6E5F60BD" w14:textId="05D9F48C" w:rsidR="006D7C59" w:rsidRDefault="00000000" w:rsidP="00E91AEF">
      <w:pPr>
        <w:bidi/>
        <w:rPr>
          <w:rFonts w:hint="eastAsia"/>
        </w:rPr>
      </w:pPr>
      <w:r>
        <w:rPr>
          <w:rFonts w:eastAsia="Noto Naskh Arabic" w:cs="Noto Naskh Arabic"/>
          <w:rtl/>
        </w:rPr>
        <w:t xml:space="preserve">تحتفظ إحياء مساحة بجميع الحقوق المتعلقة بأي </w:t>
      </w:r>
      <w:r w:rsidR="003F4A18">
        <w:rPr>
          <w:rFonts w:eastAsia="Noto Naskh Arabic" w:cs="Times New Roman"/>
          <w:rtl/>
        </w:rPr>
        <w:t>تحديث،</w:t>
      </w:r>
      <w:r>
        <w:rPr>
          <w:rFonts w:eastAsia="Noto Naskh Arabic" w:cs="Noto Naskh Arabic"/>
          <w:rtl/>
        </w:rPr>
        <w:t xml:space="preserve"> أو تطوير أو تحسين أو تعديل تجريه على المنصة أو خدماتها أو تقنياتها أو واجهاتها أو أنظمتها، ما لم يتم الاتفاق كتابيًا على خلاف ذلك.</w:t>
      </w:r>
    </w:p>
    <w:p w14:paraId="5C0F2F0A" w14:textId="77777777" w:rsidR="006D7C59" w:rsidRPr="001D123A" w:rsidRDefault="00000000" w:rsidP="00E91AEF">
      <w:pPr>
        <w:keepNext/>
        <w:bidi/>
        <w:spacing w:before="200" w:after="0"/>
        <w:rPr>
          <w:rFonts w:hint="eastAsia"/>
          <w:bCs/>
        </w:rPr>
      </w:pPr>
      <w:r w:rsidRPr="001D123A">
        <w:rPr>
          <w:rFonts w:eastAsia="Noto Naskh Arabic" w:cs="Noto Naskh Arabic"/>
          <w:bCs/>
          <w:sz w:val="28"/>
          <w:rtl/>
        </w:rPr>
        <w:lastRenderedPageBreak/>
        <w:t>المادة الحادية عشرة</w:t>
      </w:r>
    </w:p>
    <w:p w14:paraId="4D8C808D" w14:textId="77777777" w:rsidR="006D7C59" w:rsidRDefault="00000000" w:rsidP="00E91AEF">
      <w:pPr>
        <w:keepNext/>
        <w:bidi/>
        <w:spacing w:after="100"/>
        <w:rPr>
          <w:rFonts w:hint="eastAsia"/>
        </w:rPr>
      </w:pPr>
      <w:r>
        <w:rPr>
          <w:rFonts w:eastAsia="Noto Naskh Arabic" w:cs="Noto Naskh Arabic"/>
          <w:b/>
          <w:sz w:val="26"/>
          <w:rtl/>
        </w:rPr>
        <w:t>التعويض</w:t>
      </w:r>
    </w:p>
    <w:p w14:paraId="222C8CF9" w14:textId="77777777" w:rsidR="006D7C59" w:rsidRDefault="00000000" w:rsidP="00E91AEF">
      <w:pPr>
        <w:bidi/>
        <w:rPr>
          <w:rFonts w:hint="eastAsia"/>
        </w:rPr>
      </w:pPr>
      <w:r>
        <w:rPr>
          <w:rFonts w:eastAsia="Noto Naskh Arabic" w:cs="Noto Naskh Arabic"/>
          <w:rtl/>
        </w:rPr>
        <w:t>يلتزم المستخدم بتعويض إحياء مساحة عن أي خسائر مباشرة أو مطالبات أو مسؤوليات أو مصروفات تنشأ نتيجة:</w:t>
      </w:r>
    </w:p>
    <w:p w14:paraId="2228E794" w14:textId="77777777" w:rsidR="006D7C59" w:rsidRDefault="00000000" w:rsidP="00E91AEF">
      <w:pPr>
        <w:bidi/>
        <w:ind w:right="340" w:hanging="198"/>
        <w:rPr>
          <w:rFonts w:hint="eastAsia"/>
        </w:rPr>
      </w:pPr>
      <w:r>
        <w:rPr>
          <w:rFonts w:eastAsia="Noto Naskh Arabic" w:cs="Noto Naskh Arabic"/>
          <w:rtl/>
        </w:rPr>
        <w:t>• انتهاكه حقوق الملكية الفكرية للغير.</w:t>
      </w:r>
    </w:p>
    <w:p w14:paraId="1648D84F" w14:textId="77777777" w:rsidR="006D7C59" w:rsidRDefault="00000000" w:rsidP="00E91AEF">
      <w:pPr>
        <w:bidi/>
        <w:ind w:right="340" w:hanging="198"/>
        <w:rPr>
          <w:rFonts w:hint="eastAsia"/>
        </w:rPr>
      </w:pPr>
      <w:r>
        <w:rPr>
          <w:rFonts w:eastAsia="Noto Naskh Arabic" w:cs="Noto Naskh Arabic"/>
          <w:rtl/>
        </w:rPr>
        <w:t>• استخدامه غير المشروع للمحتوى.</w:t>
      </w:r>
    </w:p>
    <w:p w14:paraId="039F0361" w14:textId="77777777" w:rsidR="006D7C59" w:rsidRDefault="00000000" w:rsidP="00E91AEF">
      <w:pPr>
        <w:bidi/>
        <w:ind w:right="340" w:hanging="198"/>
        <w:rPr>
          <w:rFonts w:hint="eastAsia"/>
        </w:rPr>
      </w:pPr>
      <w:r>
        <w:rPr>
          <w:rFonts w:eastAsia="Noto Naskh Arabic" w:cs="Noto Naskh Arabic"/>
          <w:rtl/>
        </w:rPr>
        <w:t>• رفعه محتوى لا يملك حقوقه.</w:t>
      </w:r>
    </w:p>
    <w:p w14:paraId="065147F4" w14:textId="77777777" w:rsidR="006D7C59" w:rsidRDefault="00000000" w:rsidP="00E91AEF">
      <w:pPr>
        <w:bidi/>
        <w:ind w:right="340" w:hanging="198"/>
        <w:rPr>
          <w:rFonts w:hint="eastAsia"/>
        </w:rPr>
      </w:pPr>
      <w:r>
        <w:rPr>
          <w:rFonts w:eastAsia="Noto Naskh Arabic" w:cs="Noto Naskh Arabic"/>
          <w:rtl/>
        </w:rPr>
        <w:t>• مخالفته لهذه السياسة.</w:t>
      </w:r>
    </w:p>
    <w:p w14:paraId="77421974" w14:textId="77777777" w:rsidR="006D7C59" w:rsidRDefault="00000000" w:rsidP="00E91AEF">
      <w:pPr>
        <w:bidi/>
        <w:rPr>
          <w:rFonts w:hint="eastAsia"/>
        </w:rPr>
      </w:pPr>
      <w:r>
        <w:rPr>
          <w:rFonts w:eastAsia="Noto Naskh Arabic" w:cs="Noto Naskh Arabic"/>
          <w:rtl/>
        </w:rPr>
        <w:t>ويكون التعويض في حدود الضرر المباشر المثبت.</w:t>
      </w:r>
    </w:p>
    <w:p w14:paraId="3DD771B9" w14:textId="77777777" w:rsidR="006D7C59" w:rsidRPr="00AA26BF" w:rsidRDefault="00000000" w:rsidP="00E91AEF">
      <w:pPr>
        <w:keepNext/>
        <w:bidi/>
        <w:spacing w:before="200" w:after="0"/>
        <w:rPr>
          <w:rFonts w:hint="eastAsia"/>
          <w:bCs/>
        </w:rPr>
      </w:pPr>
      <w:r w:rsidRPr="00AA26BF">
        <w:rPr>
          <w:rFonts w:eastAsia="Noto Naskh Arabic" w:cs="Noto Naskh Arabic"/>
          <w:bCs/>
          <w:sz w:val="28"/>
          <w:rtl/>
        </w:rPr>
        <w:t>المادة الثانية عشرة</w:t>
      </w:r>
    </w:p>
    <w:p w14:paraId="0D32A658" w14:textId="77777777" w:rsidR="008D517B" w:rsidRDefault="00000000" w:rsidP="008D517B">
      <w:pPr>
        <w:keepNext/>
        <w:bidi/>
        <w:spacing w:after="100"/>
        <w:rPr>
          <w:rFonts w:ascii="Times New Roman" w:eastAsia="Noto Naskh Arabic" w:hAnsi="Times New Roman" w:cs="Times New Roman"/>
          <w:b/>
          <w:sz w:val="26"/>
          <w:rtl/>
        </w:rPr>
      </w:pPr>
      <w:r>
        <w:rPr>
          <w:rFonts w:ascii="Times New Roman" w:eastAsia="Noto Naskh Arabic" w:hAnsi="Times New Roman" w:cs="Times New Roman" w:hint="cs"/>
          <w:b/>
          <w:sz w:val="26"/>
          <w:rtl/>
        </w:rPr>
        <w:t>تعديل</w:t>
      </w:r>
      <w:r>
        <w:rPr>
          <w:rFonts w:eastAsia="Noto Naskh Arabic" w:cs="Noto Naskh Arabic"/>
          <w:b/>
          <w:sz w:val="26"/>
          <w:rtl/>
        </w:rPr>
        <w:t xml:space="preserve"> </w:t>
      </w:r>
      <w:r>
        <w:rPr>
          <w:rFonts w:ascii="Times New Roman" w:eastAsia="Noto Naskh Arabic" w:hAnsi="Times New Roman" w:cs="Times New Roman" w:hint="cs"/>
          <w:b/>
          <w:sz w:val="26"/>
          <w:rtl/>
        </w:rPr>
        <w:t>السياسة</w:t>
      </w:r>
    </w:p>
    <w:p w14:paraId="6B24332A" w14:textId="780C3D26" w:rsidR="006D7C59" w:rsidRDefault="003B5BFF" w:rsidP="008D517B">
      <w:pPr>
        <w:keepNext/>
        <w:bidi/>
        <w:spacing w:after="100"/>
        <w:rPr>
          <w:rFonts w:hint="eastAsia"/>
        </w:rPr>
      </w:pPr>
      <w:r>
        <w:rPr>
          <w:rtl/>
        </w:rPr>
        <w:t>يجوز لإحياء مساحة تعديل هذه السياسة عند الحاجة. وتنشر النسخة المحدثة على المنصة مع بيان تاريخ آخر تحديث، ويتم إشعار المستخدمين بأي تعديل جوهري يؤثر في حقوقهم أو التزاماتهم قبل نفاذه بمدة لا تقل عن سبعة أيام، ما لم يكن التعديل مطلوبًا بصورة عاجلة تنفيذًا لنظام أو توجيه صادر من جهة مختصة.</w:t>
      </w:r>
    </w:p>
    <w:p w14:paraId="66CBD11C" w14:textId="77777777" w:rsidR="006D7C59" w:rsidRPr="001341D1" w:rsidRDefault="00000000" w:rsidP="00E91AEF">
      <w:pPr>
        <w:keepNext/>
        <w:bidi/>
        <w:spacing w:before="200" w:after="0"/>
        <w:rPr>
          <w:rFonts w:hint="eastAsia"/>
          <w:bCs/>
        </w:rPr>
      </w:pPr>
      <w:r w:rsidRPr="001341D1">
        <w:rPr>
          <w:rFonts w:ascii="Times New Roman" w:eastAsia="Noto Naskh Arabic" w:hAnsi="Times New Roman" w:cs="Times New Roman" w:hint="cs"/>
          <w:bCs/>
          <w:sz w:val="28"/>
          <w:rtl/>
        </w:rPr>
        <w:t>ا</w:t>
      </w:r>
      <w:r w:rsidRPr="001341D1">
        <w:rPr>
          <w:rFonts w:eastAsia="Noto Naskh Arabic" w:cs="Noto Naskh Arabic"/>
          <w:bCs/>
          <w:sz w:val="28"/>
          <w:rtl/>
        </w:rPr>
        <w:t>لمادة الثالثة عشرة</w:t>
      </w:r>
    </w:p>
    <w:p w14:paraId="34220CF1" w14:textId="77777777" w:rsidR="006D7C59" w:rsidRDefault="00000000" w:rsidP="00E91AEF">
      <w:pPr>
        <w:keepNext/>
        <w:bidi/>
        <w:spacing w:after="100"/>
        <w:rPr>
          <w:rFonts w:hint="eastAsia"/>
        </w:rPr>
      </w:pPr>
      <w:r>
        <w:rPr>
          <w:rFonts w:eastAsia="Noto Naskh Arabic" w:cs="Noto Naskh Arabic"/>
          <w:b/>
          <w:sz w:val="26"/>
          <w:rtl/>
        </w:rPr>
        <w:t>النظام الواجب التطبيق</w:t>
      </w:r>
    </w:p>
    <w:p w14:paraId="1957575D" w14:textId="77777777" w:rsidR="006D7C59" w:rsidRDefault="00000000" w:rsidP="00E91AEF">
      <w:pPr>
        <w:bidi/>
        <w:rPr>
          <w:rFonts w:hint="eastAsia"/>
        </w:rPr>
      </w:pPr>
      <w:r>
        <w:rPr>
          <w:rFonts w:eastAsia="Noto Naskh Arabic" w:cs="Noto Naskh Arabic"/>
          <w:rtl/>
        </w:rPr>
        <w:t>تخضع هذه السياسة لأنظمة المملكة العربية السعودية، ويكون الاختصاص في أي نزاع يتعلق بها للجهة القضائية المختصة في المملكة العربية السعودية.</w:t>
      </w:r>
    </w:p>
    <w:p w14:paraId="46BF4E25" w14:textId="77777777" w:rsidR="006D7C59" w:rsidRPr="00187854" w:rsidRDefault="00000000" w:rsidP="00E91AEF">
      <w:pPr>
        <w:keepNext/>
        <w:bidi/>
        <w:spacing w:before="200" w:after="0"/>
        <w:rPr>
          <w:rFonts w:hint="eastAsia"/>
          <w:bCs/>
        </w:rPr>
      </w:pPr>
      <w:r w:rsidRPr="00187854">
        <w:rPr>
          <w:rFonts w:eastAsia="Noto Naskh Arabic" w:cs="Noto Naskh Arabic"/>
          <w:bCs/>
          <w:sz w:val="28"/>
          <w:rtl/>
        </w:rPr>
        <w:t>المادة الرابعة عشرة</w:t>
      </w:r>
    </w:p>
    <w:p w14:paraId="3425C698" w14:textId="77777777" w:rsidR="006D7C59" w:rsidRDefault="00000000" w:rsidP="00E91AEF">
      <w:pPr>
        <w:keepNext/>
        <w:bidi/>
        <w:spacing w:after="100"/>
        <w:rPr>
          <w:rFonts w:hint="eastAsia"/>
        </w:rPr>
      </w:pPr>
      <w:r>
        <w:rPr>
          <w:rFonts w:eastAsia="Noto Naskh Arabic" w:cs="Noto Naskh Arabic"/>
          <w:b/>
          <w:sz w:val="26"/>
          <w:rtl/>
        </w:rPr>
        <w:t>التواصل</w:t>
      </w:r>
    </w:p>
    <w:p w14:paraId="2840974D" w14:textId="77777777" w:rsidR="006D7C59" w:rsidRDefault="00000000" w:rsidP="00E91AEF">
      <w:pPr>
        <w:bidi/>
        <w:rPr>
          <w:rFonts w:hint="eastAsia"/>
        </w:rPr>
      </w:pPr>
      <w:r>
        <w:rPr>
          <w:rFonts w:eastAsia="Noto Naskh Arabic" w:cs="Noto Naskh Arabic"/>
          <w:rtl/>
        </w:rPr>
        <w:t>للاستفسارات أو البلاغات المتعلقة بحقوق الملكية الفكرية، يمكن التواصل عبر:</w:t>
      </w:r>
    </w:p>
    <w:p w14:paraId="50F935E5" w14:textId="77777777" w:rsidR="006D7C59" w:rsidRDefault="00000000" w:rsidP="00E91AEF">
      <w:pPr>
        <w:bidi/>
        <w:rPr>
          <w:rFonts w:hint="eastAsia"/>
        </w:rPr>
      </w:pPr>
      <w:r>
        <w:rPr>
          <w:rFonts w:eastAsia="Noto Naskh Arabic" w:cs="Noto Naskh Arabic"/>
          <w:rtl/>
        </w:rPr>
        <w:t>البريد الإلكتروني العام</w:t>
      </w:r>
    </w:p>
    <w:p w14:paraId="039572A1" w14:textId="77777777" w:rsidR="006D7C59" w:rsidRDefault="00000000" w:rsidP="00E91AEF">
      <w:pPr>
        <w:bidi/>
        <w:rPr>
          <w:rFonts w:hint="eastAsia"/>
        </w:rPr>
      </w:pPr>
      <w:r>
        <w:rPr>
          <w:rFonts w:eastAsia="Noto Naskh Arabic" w:cs="Noto Naskh Arabic"/>
          <w:rtl/>
        </w:rPr>
        <w:t>info@ehyamesaha.sa</w:t>
      </w:r>
    </w:p>
    <w:p w14:paraId="175B3533" w14:textId="77777777" w:rsidR="006D7C59" w:rsidRDefault="00000000" w:rsidP="00E91AEF">
      <w:pPr>
        <w:bidi/>
        <w:rPr>
          <w:rFonts w:hint="eastAsia"/>
        </w:rPr>
      </w:pPr>
      <w:r>
        <w:rPr>
          <w:rFonts w:eastAsia="Noto Naskh Arabic" w:cs="Noto Naskh Arabic"/>
          <w:rtl/>
        </w:rPr>
        <w:t>الدعم الفني وخدمة العملاء</w:t>
      </w:r>
    </w:p>
    <w:p w14:paraId="2114AD89" w14:textId="77777777" w:rsidR="006D7C59" w:rsidRDefault="00000000" w:rsidP="00E91AEF">
      <w:pPr>
        <w:bidi/>
        <w:rPr>
          <w:rFonts w:hint="eastAsia"/>
        </w:rPr>
      </w:pPr>
      <w:r>
        <w:rPr>
          <w:rFonts w:eastAsia="Noto Naskh Arabic" w:cs="Noto Naskh Arabic"/>
          <w:rtl/>
        </w:rPr>
        <w:t>support@ehyamesaha.sa</w:t>
      </w:r>
    </w:p>
    <w:p w14:paraId="60F19F25" w14:textId="4D410B04" w:rsidR="00D854CA" w:rsidRDefault="00D854CA" w:rsidP="00D25058">
      <w:pPr>
        <w:bidi/>
        <w:rPr>
          <w:rFonts w:eastAsia="Noto Naskh Arabic" w:cs="Times New Roman"/>
          <w:b/>
          <w:sz w:val="28"/>
          <w:rtl/>
        </w:rPr>
      </w:pPr>
    </w:p>
    <w:p w14:paraId="57FDC02B" w14:textId="77777777" w:rsidR="00572ACE" w:rsidRDefault="00572ACE" w:rsidP="00572ACE">
      <w:pPr>
        <w:bidi/>
        <w:rPr>
          <w:rFonts w:eastAsia="Noto Naskh Arabic" w:cs="Times New Roman"/>
          <w:b/>
          <w:sz w:val="28"/>
          <w:rtl/>
        </w:rPr>
      </w:pPr>
    </w:p>
    <w:p w14:paraId="61E66BDB" w14:textId="71D79F90" w:rsidR="006D1D8C" w:rsidRPr="005B64C3" w:rsidRDefault="00562BD5" w:rsidP="00104837">
      <w:pPr>
        <w:bidi/>
        <w:jc w:val="center"/>
        <w:rPr>
          <w:rFonts w:eastAsia="Noto Naskh Arabic" w:cs="Times New Roman"/>
          <w:bCs/>
          <w:sz w:val="28"/>
          <w:szCs w:val="28"/>
        </w:rPr>
      </w:pPr>
      <w:r w:rsidRPr="005B64C3">
        <w:rPr>
          <w:rFonts w:eastAsia="Noto Naskh Arabic" w:cs="Times New Roman" w:hint="cs"/>
          <w:bCs/>
          <w:sz w:val="28"/>
          <w:szCs w:val="28"/>
          <w:rtl/>
        </w:rPr>
        <w:t>و</w:t>
      </w:r>
      <w:r w:rsidR="00F17424" w:rsidRPr="005B64C3">
        <w:rPr>
          <w:rFonts w:eastAsia="Noto Naskh Arabic" w:cs="Times New Roman" w:hint="cs"/>
          <w:bCs/>
          <w:sz w:val="28"/>
          <w:szCs w:val="28"/>
          <w:rtl/>
        </w:rPr>
        <w:t>صلي اللهم على ن</w:t>
      </w:r>
      <w:r w:rsidR="00EA0163" w:rsidRPr="005B64C3">
        <w:rPr>
          <w:rFonts w:eastAsia="Noto Naskh Arabic" w:cs="Times New Roman" w:hint="cs"/>
          <w:bCs/>
          <w:sz w:val="28"/>
          <w:szCs w:val="28"/>
          <w:rtl/>
        </w:rPr>
        <w:t xml:space="preserve">بينا محمد والحمدلله </w:t>
      </w:r>
      <w:r w:rsidR="00AD172B" w:rsidRPr="005B64C3">
        <w:rPr>
          <w:rFonts w:eastAsia="Noto Naskh Arabic" w:cs="Times New Roman" w:hint="cs"/>
          <w:bCs/>
          <w:sz w:val="28"/>
          <w:szCs w:val="28"/>
          <w:rtl/>
        </w:rPr>
        <w:t>رب العلمين</w:t>
      </w:r>
    </w:p>
    <w:sectPr w:rsidR="006D1D8C" w:rsidRPr="005B64C3" w:rsidSect="002B064A">
      <w:type w:val="continuous"/>
      <w:pgSz w:w="12240" w:h="15840"/>
      <w:pgMar w:top="1077" w:right="1191" w:bottom="964"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748CAE" w14:textId="77777777" w:rsidR="003C0E43" w:rsidRDefault="003C0E43">
      <w:pPr>
        <w:spacing w:after="0" w:line="240" w:lineRule="auto"/>
        <w:rPr>
          <w:rFonts w:hint="eastAsia"/>
        </w:rPr>
      </w:pPr>
      <w:r>
        <w:separator/>
      </w:r>
    </w:p>
  </w:endnote>
  <w:endnote w:type="continuationSeparator" w:id="0">
    <w:p w14:paraId="1E670796" w14:textId="77777777" w:rsidR="003C0E43" w:rsidRDefault="003C0E4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Naskh Arabic">
    <w:altName w:val="Cambria"/>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modern"/>
    <w:pitch w:val="fixed"/>
    <w:sig w:usb0="00000003" w:usb1="00000000" w:usb2="00000000" w:usb3="00000000" w:csb0="00000001" w:csb1="00000000"/>
  </w:font>
  <w:font w:name=".AppleSystemUIFont">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UICTFontTextStyleBody">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2DFC6F" w14:textId="77777777" w:rsidR="006D7C59" w:rsidRDefault="00000000">
    <w:pPr>
      <w:pStyle w:val="Footer"/>
      <w:jc w:val="center"/>
      <w:rPr>
        <w:rFonts w:hint="eastAsia"/>
      </w:rPr>
    </w:pPr>
    <w:r>
      <w:rPr>
        <w:rFonts w:eastAsia="Noto Naskh Arabic" w:cs="Noto Naskh Arabic"/>
        <w:sz w:val="18"/>
        <w:rtl/>
      </w:rPr>
      <w:fldChar w:fldCharType="begin"/>
    </w:r>
    <w:r>
      <w:rPr>
        <w:rFonts w:eastAsia="Noto Naskh Arabic" w:cs="Noto Naskh Arabic"/>
        <w:sz w:val="18"/>
        <w:rtl/>
      </w:rPr>
      <w:instrText xml:space="preserve"> PAGE </w:instrText>
    </w:r>
    <w:r>
      <w:rPr>
        <w:rFonts w:eastAsia="Noto Naskh Arabic" w:cs="Noto Naskh Arabic"/>
        <w:sz w:val="18"/>
        <w:rtl/>
      </w:rPr>
      <w:fldChar w:fldCharType="separate"/>
    </w:r>
    <w:r w:rsidR="00A45FB3">
      <w:rPr>
        <w:rFonts w:eastAsia="Noto Naskh Arabic" w:cs="Noto Naskh Arabic"/>
        <w:noProof/>
        <w:sz w:val="18"/>
      </w:rPr>
      <w:t>1</w:t>
    </w:r>
    <w:r>
      <w:rPr>
        <w:rFonts w:eastAsia="Noto Naskh Arabic" w:cs="Noto Naskh Arabic"/>
        <w:sz w:val="18"/>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9E1219" w14:textId="77777777" w:rsidR="003C0E43" w:rsidRDefault="003C0E43">
      <w:pPr>
        <w:spacing w:after="0" w:line="240" w:lineRule="auto"/>
        <w:rPr>
          <w:rFonts w:hint="eastAsia"/>
        </w:rPr>
      </w:pPr>
      <w:r>
        <w:separator/>
      </w:r>
    </w:p>
  </w:footnote>
  <w:footnote w:type="continuationSeparator" w:id="0">
    <w:p w14:paraId="2016336C" w14:textId="77777777" w:rsidR="003C0E43" w:rsidRDefault="003C0E4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7C0FC2"/>
    <w:multiLevelType w:val="hybridMultilevel"/>
    <w:tmpl w:val="681ED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EA5666"/>
    <w:multiLevelType w:val="hybridMultilevel"/>
    <w:tmpl w:val="00946D7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0C86F7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9E50EF"/>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CB6A1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DC057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FA067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6B69F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2861076">
    <w:abstractNumId w:val="8"/>
  </w:num>
  <w:num w:numId="2" w16cid:durableId="699743362">
    <w:abstractNumId w:val="6"/>
  </w:num>
  <w:num w:numId="3" w16cid:durableId="274751513">
    <w:abstractNumId w:val="5"/>
  </w:num>
  <w:num w:numId="4" w16cid:durableId="89741649">
    <w:abstractNumId w:val="4"/>
  </w:num>
  <w:num w:numId="5" w16cid:durableId="660698625">
    <w:abstractNumId w:val="7"/>
  </w:num>
  <w:num w:numId="6" w16cid:durableId="122890246">
    <w:abstractNumId w:val="3"/>
  </w:num>
  <w:num w:numId="7" w16cid:durableId="1980841801">
    <w:abstractNumId w:val="2"/>
  </w:num>
  <w:num w:numId="8" w16cid:durableId="5786876">
    <w:abstractNumId w:val="1"/>
  </w:num>
  <w:num w:numId="9" w16cid:durableId="115486049">
    <w:abstractNumId w:val="0"/>
  </w:num>
  <w:num w:numId="10" w16cid:durableId="75634998">
    <w:abstractNumId w:val="11"/>
  </w:num>
  <w:num w:numId="11" w16cid:durableId="1148546103">
    <w:abstractNumId w:val="15"/>
  </w:num>
  <w:num w:numId="12" w16cid:durableId="947083131">
    <w:abstractNumId w:val="14"/>
  </w:num>
  <w:num w:numId="13" w16cid:durableId="440803578">
    <w:abstractNumId w:val="12"/>
  </w:num>
  <w:num w:numId="14" w16cid:durableId="1934050403">
    <w:abstractNumId w:val="13"/>
  </w:num>
  <w:num w:numId="15" w16cid:durableId="1179465107">
    <w:abstractNumId w:val="9"/>
  </w:num>
  <w:num w:numId="16" w16cid:durableId="1334259544">
    <w:abstractNumId w:val="10"/>
  </w:num>
  <w:num w:numId="17" w16cid:durableId="1376347429">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CBC"/>
    <w:rsid w:val="0000350F"/>
    <w:rsid w:val="00015B2A"/>
    <w:rsid w:val="00017FAA"/>
    <w:rsid w:val="000247D2"/>
    <w:rsid w:val="0002604C"/>
    <w:rsid w:val="0002697E"/>
    <w:rsid w:val="00034616"/>
    <w:rsid w:val="00040488"/>
    <w:rsid w:val="0004066E"/>
    <w:rsid w:val="000470E8"/>
    <w:rsid w:val="00050380"/>
    <w:rsid w:val="00050BBE"/>
    <w:rsid w:val="00052018"/>
    <w:rsid w:val="00053A27"/>
    <w:rsid w:val="00053B1B"/>
    <w:rsid w:val="00053CFD"/>
    <w:rsid w:val="00054759"/>
    <w:rsid w:val="0006063C"/>
    <w:rsid w:val="00062FA5"/>
    <w:rsid w:val="00064F10"/>
    <w:rsid w:val="0008105F"/>
    <w:rsid w:val="000C1E94"/>
    <w:rsid w:val="000C261B"/>
    <w:rsid w:val="000C7828"/>
    <w:rsid w:val="000E7544"/>
    <w:rsid w:val="001012D4"/>
    <w:rsid w:val="00104837"/>
    <w:rsid w:val="00107501"/>
    <w:rsid w:val="0010771B"/>
    <w:rsid w:val="0012026C"/>
    <w:rsid w:val="00123FA2"/>
    <w:rsid w:val="00127FE0"/>
    <w:rsid w:val="0013030B"/>
    <w:rsid w:val="001341D1"/>
    <w:rsid w:val="00135F34"/>
    <w:rsid w:val="00146FBE"/>
    <w:rsid w:val="00147892"/>
    <w:rsid w:val="0015074B"/>
    <w:rsid w:val="00150ABB"/>
    <w:rsid w:val="001524FA"/>
    <w:rsid w:val="0016180E"/>
    <w:rsid w:val="0017085E"/>
    <w:rsid w:val="0017548C"/>
    <w:rsid w:val="00177433"/>
    <w:rsid w:val="0018113A"/>
    <w:rsid w:val="001852FE"/>
    <w:rsid w:val="00187854"/>
    <w:rsid w:val="00192E67"/>
    <w:rsid w:val="00196FD4"/>
    <w:rsid w:val="001C4A3C"/>
    <w:rsid w:val="001D123A"/>
    <w:rsid w:val="001D4835"/>
    <w:rsid w:val="001E12F6"/>
    <w:rsid w:val="001E1B38"/>
    <w:rsid w:val="001F3857"/>
    <w:rsid w:val="001F5664"/>
    <w:rsid w:val="00203F33"/>
    <w:rsid w:val="00216536"/>
    <w:rsid w:val="00227BD5"/>
    <w:rsid w:val="00237FB8"/>
    <w:rsid w:val="002478B3"/>
    <w:rsid w:val="00252EA9"/>
    <w:rsid w:val="00254AB2"/>
    <w:rsid w:val="00255359"/>
    <w:rsid w:val="0026014B"/>
    <w:rsid w:val="002736AC"/>
    <w:rsid w:val="002765FF"/>
    <w:rsid w:val="00283F92"/>
    <w:rsid w:val="00286918"/>
    <w:rsid w:val="00292E3D"/>
    <w:rsid w:val="00292E45"/>
    <w:rsid w:val="00294271"/>
    <w:rsid w:val="002942E5"/>
    <w:rsid w:val="0029639D"/>
    <w:rsid w:val="0029727F"/>
    <w:rsid w:val="002A1910"/>
    <w:rsid w:val="002A217F"/>
    <w:rsid w:val="002B064A"/>
    <w:rsid w:val="002C1C71"/>
    <w:rsid w:val="002C7804"/>
    <w:rsid w:val="002D00B7"/>
    <w:rsid w:val="002D372B"/>
    <w:rsid w:val="002D5BFA"/>
    <w:rsid w:val="002F41D0"/>
    <w:rsid w:val="00306006"/>
    <w:rsid w:val="00317E52"/>
    <w:rsid w:val="003247A6"/>
    <w:rsid w:val="00326F90"/>
    <w:rsid w:val="0033206C"/>
    <w:rsid w:val="003447E4"/>
    <w:rsid w:val="00347236"/>
    <w:rsid w:val="00360129"/>
    <w:rsid w:val="00367F13"/>
    <w:rsid w:val="00370463"/>
    <w:rsid w:val="003824BD"/>
    <w:rsid w:val="003875AB"/>
    <w:rsid w:val="003A2C36"/>
    <w:rsid w:val="003B5A05"/>
    <w:rsid w:val="003B5BFF"/>
    <w:rsid w:val="003B6105"/>
    <w:rsid w:val="003C0E43"/>
    <w:rsid w:val="003C1745"/>
    <w:rsid w:val="003C5B89"/>
    <w:rsid w:val="003F4A18"/>
    <w:rsid w:val="004023B5"/>
    <w:rsid w:val="004043F2"/>
    <w:rsid w:val="00413A9E"/>
    <w:rsid w:val="004162AC"/>
    <w:rsid w:val="00417933"/>
    <w:rsid w:val="00432600"/>
    <w:rsid w:val="00444662"/>
    <w:rsid w:val="00447195"/>
    <w:rsid w:val="00452E15"/>
    <w:rsid w:val="00473899"/>
    <w:rsid w:val="00475AB4"/>
    <w:rsid w:val="00475F79"/>
    <w:rsid w:val="00482AEB"/>
    <w:rsid w:val="00484344"/>
    <w:rsid w:val="00486393"/>
    <w:rsid w:val="00496A8A"/>
    <w:rsid w:val="004978B2"/>
    <w:rsid w:val="004A316E"/>
    <w:rsid w:val="004A4590"/>
    <w:rsid w:val="004B1028"/>
    <w:rsid w:val="004D076F"/>
    <w:rsid w:val="004F6104"/>
    <w:rsid w:val="0050406E"/>
    <w:rsid w:val="005054A6"/>
    <w:rsid w:val="00511D15"/>
    <w:rsid w:val="005120EB"/>
    <w:rsid w:val="00513694"/>
    <w:rsid w:val="00513BFA"/>
    <w:rsid w:val="005240D2"/>
    <w:rsid w:val="00536369"/>
    <w:rsid w:val="00537917"/>
    <w:rsid w:val="00544218"/>
    <w:rsid w:val="005446C0"/>
    <w:rsid w:val="0055052D"/>
    <w:rsid w:val="00551D8E"/>
    <w:rsid w:val="00562BD5"/>
    <w:rsid w:val="005641E1"/>
    <w:rsid w:val="00572ACE"/>
    <w:rsid w:val="00586E5B"/>
    <w:rsid w:val="00591607"/>
    <w:rsid w:val="00592B48"/>
    <w:rsid w:val="00595879"/>
    <w:rsid w:val="005A3918"/>
    <w:rsid w:val="005A54C2"/>
    <w:rsid w:val="005B64C3"/>
    <w:rsid w:val="005B6AE5"/>
    <w:rsid w:val="005D283F"/>
    <w:rsid w:val="005D2B0A"/>
    <w:rsid w:val="005F021C"/>
    <w:rsid w:val="005F33B3"/>
    <w:rsid w:val="0060102A"/>
    <w:rsid w:val="00602724"/>
    <w:rsid w:val="006124F8"/>
    <w:rsid w:val="006130BE"/>
    <w:rsid w:val="00617B9E"/>
    <w:rsid w:val="0062122F"/>
    <w:rsid w:val="00624400"/>
    <w:rsid w:val="00625436"/>
    <w:rsid w:val="00630158"/>
    <w:rsid w:val="006346D7"/>
    <w:rsid w:val="00636D95"/>
    <w:rsid w:val="0064706E"/>
    <w:rsid w:val="00647A8C"/>
    <w:rsid w:val="00660018"/>
    <w:rsid w:val="00673F96"/>
    <w:rsid w:val="00676DFF"/>
    <w:rsid w:val="00681E8C"/>
    <w:rsid w:val="00685338"/>
    <w:rsid w:val="00697B66"/>
    <w:rsid w:val="006A40E1"/>
    <w:rsid w:val="006C1415"/>
    <w:rsid w:val="006C22CE"/>
    <w:rsid w:val="006C2521"/>
    <w:rsid w:val="006D1D8C"/>
    <w:rsid w:val="006D4570"/>
    <w:rsid w:val="006D75D3"/>
    <w:rsid w:val="006D7C59"/>
    <w:rsid w:val="006E151B"/>
    <w:rsid w:val="006F325B"/>
    <w:rsid w:val="006F7006"/>
    <w:rsid w:val="0071134A"/>
    <w:rsid w:val="00716F43"/>
    <w:rsid w:val="0072107D"/>
    <w:rsid w:val="0072421B"/>
    <w:rsid w:val="00725CF1"/>
    <w:rsid w:val="00726E0C"/>
    <w:rsid w:val="00727F73"/>
    <w:rsid w:val="007338F6"/>
    <w:rsid w:val="00750002"/>
    <w:rsid w:val="007530E8"/>
    <w:rsid w:val="00756699"/>
    <w:rsid w:val="00765A5E"/>
    <w:rsid w:val="007869A8"/>
    <w:rsid w:val="007953C7"/>
    <w:rsid w:val="007977EA"/>
    <w:rsid w:val="007A5635"/>
    <w:rsid w:val="007C01FB"/>
    <w:rsid w:val="007C047E"/>
    <w:rsid w:val="007C1792"/>
    <w:rsid w:val="007D1300"/>
    <w:rsid w:val="007E3B6C"/>
    <w:rsid w:val="007E4FE5"/>
    <w:rsid w:val="007F2E29"/>
    <w:rsid w:val="007F7A3B"/>
    <w:rsid w:val="0080465A"/>
    <w:rsid w:val="00806FA9"/>
    <w:rsid w:val="0081244F"/>
    <w:rsid w:val="00812534"/>
    <w:rsid w:val="00823D3A"/>
    <w:rsid w:val="00826E93"/>
    <w:rsid w:val="0083342E"/>
    <w:rsid w:val="0084597D"/>
    <w:rsid w:val="00857927"/>
    <w:rsid w:val="00861641"/>
    <w:rsid w:val="00871417"/>
    <w:rsid w:val="008802AE"/>
    <w:rsid w:val="00883ED4"/>
    <w:rsid w:val="00884DC8"/>
    <w:rsid w:val="00891E6B"/>
    <w:rsid w:val="008969CB"/>
    <w:rsid w:val="008B134B"/>
    <w:rsid w:val="008B6E54"/>
    <w:rsid w:val="008C558D"/>
    <w:rsid w:val="008D517B"/>
    <w:rsid w:val="008D6D52"/>
    <w:rsid w:val="008E14C7"/>
    <w:rsid w:val="008E3F0D"/>
    <w:rsid w:val="008F237D"/>
    <w:rsid w:val="008F59DE"/>
    <w:rsid w:val="0090642D"/>
    <w:rsid w:val="0091013E"/>
    <w:rsid w:val="009105E3"/>
    <w:rsid w:val="0092073B"/>
    <w:rsid w:val="00923821"/>
    <w:rsid w:val="00924CCB"/>
    <w:rsid w:val="009253CD"/>
    <w:rsid w:val="009310EF"/>
    <w:rsid w:val="00934471"/>
    <w:rsid w:val="00936AE8"/>
    <w:rsid w:val="009454E8"/>
    <w:rsid w:val="00954A18"/>
    <w:rsid w:val="00960E21"/>
    <w:rsid w:val="00964313"/>
    <w:rsid w:val="009706C5"/>
    <w:rsid w:val="0098276E"/>
    <w:rsid w:val="00995CAE"/>
    <w:rsid w:val="0099794A"/>
    <w:rsid w:val="009A1B17"/>
    <w:rsid w:val="009A6BA3"/>
    <w:rsid w:val="009B0AF9"/>
    <w:rsid w:val="009B44CF"/>
    <w:rsid w:val="009B52AD"/>
    <w:rsid w:val="009B5B92"/>
    <w:rsid w:val="009C5F15"/>
    <w:rsid w:val="009D5033"/>
    <w:rsid w:val="009E7497"/>
    <w:rsid w:val="009E7C53"/>
    <w:rsid w:val="00A00532"/>
    <w:rsid w:val="00A0078C"/>
    <w:rsid w:val="00A0306F"/>
    <w:rsid w:val="00A33B4E"/>
    <w:rsid w:val="00A40287"/>
    <w:rsid w:val="00A42BD0"/>
    <w:rsid w:val="00A45FB3"/>
    <w:rsid w:val="00A51DC9"/>
    <w:rsid w:val="00A5505B"/>
    <w:rsid w:val="00A5770E"/>
    <w:rsid w:val="00A66EFC"/>
    <w:rsid w:val="00A8014D"/>
    <w:rsid w:val="00A80C68"/>
    <w:rsid w:val="00A85A12"/>
    <w:rsid w:val="00A9051D"/>
    <w:rsid w:val="00A96438"/>
    <w:rsid w:val="00AA07A3"/>
    <w:rsid w:val="00AA1D8D"/>
    <w:rsid w:val="00AA26BF"/>
    <w:rsid w:val="00AA70B9"/>
    <w:rsid w:val="00AB0EBC"/>
    <w:rsid w:val="00AB7C75"/>
    <w:rsid w:val="00AC175B"/>
    <w:rsid w:val="00AD172B"/>
    <w:rsid w:val="00AE38DE"/>
    <w:rsid w:val="00AF4222"/>
    <w:rsid w:val="00B015EC"/>
    <w:rsid w:val="00B07D3C"/>
    <w:rsid w:val="00B1381B"/>
    <w:rsid w:val="00B2644B"/>
    <w:rsid w:val="00B31BEC"/>
    <w:rsid w:val="00B3714F"/>
    <w:rsid w:val="00B40892"/>
    <w:rsid w:val="00B419A1"/>
    <w:rsid w:val="00B47730"/>
    <w:rsid w:val="00B53708"/>
    <w:rsid w:val="00B53A65"/>
    <w:rsid w:val="00B6350A"/>
    <w:rsid w:val="00B639D0"/>
    <w:rsid w:val="00B65728"/>
    <w:rsid w:val="00B659EE"/>
    <w:rsid w:val="00B65DB3"/>
    <w:rsid w:val="00B710FD"/>
    <w:rsid w:val="00BA4B2C"/>
    <w:rsid w:val="00BC617E"/>
    <w:rsid w:val="00BE5B27"/>
    <w:rsid w:val="00BE6AB7"/>
    <w:rsid w:val="00BF0B9B"/>
    <w:rsid w:val="00BF4D0F"/>
    <w:rsid w:val="00BF4EB2"/>
    <w:rsid w:val="00BF7DA9"/>
    <w:rsid w:val="00C05E0A"/>
    <w:rsid w:val="00C0724A"/>
    <w:rsid w:val="00C1269B"/>
    <w:rsid w:val="00C2471C"/>
    <w:rsid w:val="00C25C62"/>
    <w:rsid w:val="00C30251"/>
    <w:rsid w:val="00C36F4E"/>
    <w:rsid w:val="00C4098B"/>
    <w:rsid w:val="00C40F98"/>
    <w:rsid w:val="00C51F34"/>
    <w:rsid w:val="00C6652C"/>
    <w:rsid w:val="00C776A7"/>
    <w:rsid w:val="00C80BAA"/>
    <w:rsid w:val="00C833AB"/>
    <w:rsid w:val="00C95309"/>
    <w:rsid w:val="00CA78A4"/>
    <w:rsid w:val="00CB0664"/>
    <w:rsid w:val="00CB3094"/>
    <w:rsid w:val="00CC19F6"/>
    <w:rsid w:val="00CD019F"/>
    <w:rsid w:val="00CD2800"/>
    <w:rsid w:val="00CD3B1E"/>
    <w:rsid w:val="00CE6777"/>
    <w:rsid w:val="00D036D6"/>
    <w:rsid w:val="00D038C5"/>
    <w:rsid w:val="00D1339B"/>
    <w:rsid w:val="00D15ADB"/>
    <w:rsid w:val="00D15DBA"/>
    <w:rsid w:val="00D161BB"/>
    <w:rsid w:val="00D24DF3"/>
    <w:rsid w:val="00D25058"/>
    <w:rsid w:val="00D44EEC"/>
    <w:rsid w:val="00D45FEA"/>
    <w:rsid w:val="00D514B2"/>
    <w:rsid w:val="00D555A8"/>
    <w:rsid w:val="00D55B55"/>
    <w:rsid w:val="00D60B0D"/>
    <w:rsid w:val="00D64BE8"/>
    <w:rsid w:val="00D73A1E"/>
    <w:rsid w:val="00D74C12"/>
    <w:rsid w:val="00D81CE7"/>
    <w:rsid w:val="00D854CA"/>
    <w:rsid w:val="00D871C4"/>
    <w:rsid w:val="00D87D67"/>
    <w:rsid w:val="00D92443"/>
    <w:rsid w:val="00D96A82"/>
    <w:rsid w:val="00DA312B"/>
    <w:rsid w:val="00DA4D14"/>
    <w:rsid w:val="00DA7A3A"/>
    <w:rsid w:val="00DC7BAD"/>
    <w:rsid w:val="00DD0710"/>
    <w:rsid w:val="00DD0A11"/>
    <w:rsid w:val="00DE066D"/>
    <w:rsid w:val="00DE44EE"/>
    <w:rsid w:val="00DF331A"/>
    <w:rsid w:val="00DF5418"/>
    <w:rsid w:val="00E0011F"/>
    <w:rsid w:val="00E06132"/>
    <w:rsid w:val="00E15DF9"/>
    <w:rsid w:val="00E17338"/>
    <w:rsid w:val="00E17C76"/>
    <w:rsid w:val="00E255B6"/>
    <w:rsid w:val="00E31803"/>
    <w:rsid w:val="00E331BD"/>
    <w:rsid w:val="00E34F11"/>
    <w:rsid w:val="00E46692"/>
    <w:rsid w:val="00E50265"/>
    <w:rsid w:val="00E539E1"/>
    <w:rsid w:val="00E63712"/>
    <w:rsid w:val="00E638AE"/>
    <w:rsid w:val="00E6515C"/>
    <w:rsid w:val="00E7184A"/>
    <w:rsid w:val="00E73791"/>
    <w:rsid w:val="00E748BE"/>
    <w:rsid w:val="00E7570A"/>
    <w:rsid w:val="00E77086"/>
    <w:rsid w:val="00E91AEF"/>
    <w:rsid w:val="00EA0163"/>
    <w:rsid w:val="00EC7C84"/>
    <w:rsid w:val="00ED461A"/>
    <w:rsid w:val="00ED7166"/>
    <w:rsid w:val="00EF6C62"/>
    <w:rsid w:val="00F06F57"/>
    <w:rsid w:val="00F1350C"/>
    <w:rsid w:val="00F16439"/>
    <w:rsid w:val="00F17424"/>
    <w:rsid w:val="00F2290A"/>
    <w:rsid w:val="00F32EE8"/>
    <w:rsid w:val="00F35528"/>
    <w:rsid w:val="00F36D47"/>
    <w:rsid w:val="00F4442E"/>
    <w:rsid w:val="00F60A46"/>
    <w:rsid w:val="00F63561"/>
    <w:rsid w:val="00F84D0B"/>
    <w:rsid w:val="00F8502B"/>
    <w:rsid w:val="00FA16F7"/>
    <w:rsid w:val="00FA6DDF"/>
    <w:rsid w:val="00FC693F"/>
    <w:rsid w:val="00FC7369"/>
    <w:rsid w:val="00FD2510"/>
    <w:rsid w:val="00FD588A"/>
    <w:rsid w:val="00FD6984"/>
    <w:rsid w:val="00FD78E1"/>
    <w:rsid w:val="00FE0541"/>
    <w:rsid w:val="00FE36B2"/>
    <w:rsid w:val="00FE3D8D"/>
    <w:rsid w:val="00FE6827"/>
    <w:rsid w:val="00FF5E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825F34"/>
  <w14:defaultImageDpi w14:val="300"/>
  <w15:docId w15:val="{7DC2CA8F-B272-D948-931F-BA47ED2E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88" w:lineRule="auto"/>
    </w:pPr>
    <w:rPr>
      <w:rFonts w:ascii="Noto Naskh Arabic" w:hAnsi="Noto Naskh Arabic"/>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A0306F"/>
    <w:pPr>
      <w:spacing w:before="100" w:beforeAutospacing="1" w:after="100" w:afterAutospacing="1" w:line="240" w:lineRule="auto"/>
    </w:pPr>
    <w:rPr>
      <w:rFonts w:ascii="Times New Roman" w:hAnsi="Times New Roman" w:cs="Times New Roman"/>
      <w:sz w:val="24"/>
      <w:szCs w:val="24"/>
      <w:lang w:val="en-SA"/>
    </w:rPr>
  </w:style>
  <w:style w:type="paragraph" w:customStyle="1" w:styleId="p2">
    <w:name w:val="p2"/>
    <w:basedOn w:val="Normal"/>
    <w:rsid w:val="00A0306F"/>
    <w:pPr>
      <w:spacing w:before="100" w:beforeAutospacing="1" w:after="100" w:afterAutospacing="1" w:line="240" w:lineRule="auto"/>
    </w:pPr>
    <w:rPr>
      <w:rFonts w:ascii="Times New Roman" w:hAnsi="Times New Roman" w:cs="Times New Roman"/>
      <w:sz w:val="24"/>
      <w:szCs w:val="24"/>
      <w:lang w:val="en-SA"/>
    </w:rPr>
  </w:style>
  <w:style w:type="character" w:customStyle="1" w:styleId="s1">
    <w:name w:val="s1"/>
    <w:basedOn w:val="DefaultParagraphFont"/>
    <w:rsid w:val="001F5664"/>
  </w:style>
  <w:style w:type="paragraph" w:customStyle="1" w:styleId="p3">
    <w:name w:val="p3"/>
    <w:basedOn w:val="Normal"/>
    <w:rsid w:val="001F5664"/>
    <w:pPr>
      <w:spacing w:before="100" w:beforeAutospacing="1" w:after="100" w:afterAutospacing="1" w:line="240" w:lineRule="auto"/>
    </w:pPr>
    <w:rPr>
      <w:rFonts w:ascii="Times New Roman" w:hAnsi="Times New Roman" w:cs="Times New Roman"/>
      <w:sz w:val="24"/>
      <w:szCs w:val="24"/>
      <w:lang w:val="en-SA"/>
    </w:rPr>
  </w:style>
  <w:style w:type="paragraph" w:customStyle="1" w:styleId="p4">
    <w:name w:val="p4"/>
    <w:basedOn w:val="Normal"/>
    <w:rsid w:val="001F5664"/>
    <w:pPr>
      <w:spacing w:before="100" w:beforeAutospacing="1" w:after="100" w:afterAutospacing="1" w:line="240" w:lineRule="auto"/>
    </w:pPr>
    <w:rPr>
      <w:rFonts w:ascii="Times New Roman" w:hAnsi="Times New Roman" w:cs="Times New Roman"/>
      <w:sz w:val="24"/>
      <w:szCs w:val="24"/>
      <w:lang w:val="en-SA"/>
    </w:rPr>
  </w:style>
  <w:style w:type="paragraph" w:customStyle="1" w:styleId="li3">
    <w:name w:val="li3"/>
    <w:basedOn w:val="Normal"/>
    <w:rsid w:val="00536369"/>
    <w:pPr>
      <w:spacing w:after="0" w:line="240" w:lineRule="auto"/>
    </w:pPr>
    <w:rPr>
      <w:rFonts w:ascii=".AppleSystemUIFont" w:hAnsi=".AppleSystemUIFont" w:cs="Times New Roman"/>
      <w:sz w:val="26"/>
      <w:szCs w:val="26"/>
      <w:lang w:val="en-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28</Pages>
  <Words>5423</Words>
  <Characters>30916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الوثائق القانونية الخمس لمنصة إحياء مساحة</dc:title>
  <dc:subject>شروط الاستخدام والحجز وأصحاب المساحات والخصوصية والملكية الفكرية</dc:subject>
  <dc:creator>إحياء مساحة</dc:creator>
  <cp:keywords/>
  <dc:description>generated by python-docx</dc:description>
  <cp:lastModifiedBy>ABDULWAHAB MOHAMMED ALSALEH</cp:lastModifiedBy>
  <cp:revision>54</cp:revision>
  <dcterms:created xsi:type="dcterms:W3CDTF">2026-07-26T11:28:00Z</dcterms:created>
  <dcterms:modified xsi:type="dcterms:W3CDTF">2026-07-26T18:54:00Z</dcterms:modified>
  <cp:category/>
</cp:coreProperties>
</file>